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D7B" w:rsidRPr="004A6FF6" w:rsidRDefault="00873D7B" w:rsidP="00873D7B">
      <w:pPr>
        <w:jc w:val="center"/>
        <w:rPr>
          <w:rFonts w:ascii="Times New Roman" w:hAnsi="Times New Roman"/>
          <w:b/>
          <w:color w:val="auto"/>
          <w:sz w:val="24"/>
          <w:szCs w:val="22"/>
        </w:rPr>
      </w:pPr>
      <w:r w:rsidRPr="004A6FF6">
        <w:rPr>
          <w:rFonts w:ascii="Times New Roman" w:hAnsi="Times New Roman"/>
          <w:b/>
          <w:color w:val="auto"/>
          <w:sz w:val="24"/>
          <w:szCs w:val="22"/>
        </w:rPr>
        <w:t xml:space="preserve">Государственное казенное общеобразовательное учреждение </w:t>
      </w:r>
      <w:r w:rsidRPr="004A6FF6">
        <w:rPr>
          <w:rFonts w:ascii="Times New Roman" w:hAnsi="Times New Roman"/>
          <w:b/>
          <w:color w:val="auto"/>
          <w:sz w:val="24"/>
          <w:szCs w:val="22"/>
        </w:rPr>
        <w:br/>
        <w:t>«Волгоградская школа – интернат №2»</w:t>
      </w:r>
    </w:p>
    <w:tbl>
      <w:tblPr>
        <w:tblW w:w="9854" w:type="dxa"/>
        <w:tblInd w:w="-284" w:type="dxa"/>
        <w:tblLook w:val="04A0" w:firstRow="1" w:lastRow="0" w:firstColumn="1" w:lastColumn="0" w:noHBand="0" w:noVBand="1"/>
      </w:tblPr>
      <w:tblGrid>
        <w:gridCol w:w="3498"/>
        <w:gridCol w:w="3107"/>
        <w:gridCol w:w="3249"/>
      </w:tblGrid>
      <w:tr w:rsidR="00873D7B" w:rsidRPr="004A6FF6" w:rsidTr="00E9080A">
        <w:trPr>
          <w:trHeight w:val="2723"/>
        </w:trPr>
        <w:tc>
          <w:tcPr>
            <w:tcW w:w="3498" w:type="dxa"/>
          </w:tcPr>
          <w:p w:rsidR="00873D7B" w:rsidRPr="004A6FF6" w:rsidRDefault="00873D7B" w:rsidP="00E9080A">
            <w:pPr>
              <w:spacing w:line="240" w:lineRule="auto"/>
              <w:ind w:right="-143"/>
              <w:rPr>
                <w:rFonts w:ascii="Times New Roman" w:hAnsi="Times New Roman"/>
                <w:color w:val="auto"/>
                <w:szCs w:val="24"/>
              </w:rPr>
            </w:pPr>
            <w:r w:rsidRPr="004A6FF6">
              <w:rPr>
                <w:rFonts w:ascii="Times New Roman" w:hAnsi="Times New Roman"/>
                <w:color w:val="auto"/>
                <w:szCs w:val="24"/>
              </w:rPr>
              <w:t>«Согласована»</w:t>
            </w:r>
            <w:r w:rsidRPr="004A6FF6">
              <w:rPr>
                <w:rFonts w:ascii="Times New Roman" w:hAnsi="Times New Roman"/>
                <w:color w:val="auto"/>
                <w:szCs w:val="24"/>
              </w:rPr>
              <w:br/>
              <w:t xml:space="preserve"> </w:t>
            </w:r>
            <w:proofErr w:type="spellStart"/>
            <w:r w:rsidRPr="004A6FF6">
              <w:rPr>
                <w:rFonts w:ascii="Times New Roman" w:hAnsi="Times New Roman"/>
                <w:color w:val="auto"/>
                <w:szCs w:val="24"/>
              </w:rPr>
              <w:t>РуководительМО</w:t>
            </w:r>
            <w:proofErr w:type="spellEnd"/>
            <w:r w:rsidRPr="004A6FF6">
              <w:rPr>
                <w:rFonts w:ascii="Times New Roman" w:hAnsi="Times New Roman"/>
                <w:color w:val="auto"/>
                <w:szCs w:val="24"/>
              </w:rPr>
              <w:br/>
              <w:t>________</w:t>
            </w:r>
            <w:proofErr w:type="gramStart"/>
            <w:r w:rsidRPr="004A6FF6">
              <w:rPr>
                <w:rFonts w:ascii="Times New Roman" w:hAnsi="Times New Roman"/>
                <w:color w:val="auto"/>
                <w:szCs w:val="24"/>
              </w:rPr>
              <w:t xml:space="preserve">_(  </w:t>
            </w:r>
            <w:proofErr w:type="gramEnd"/>
            <w:r w:rsidRPr="004A6FF6">
              <w:rPr>
                <w:rFonts w:ascii="Times New Roman" w:hAnsi="Times New Roman"/>
                <w:color w:val="auto"/>
                <w:szCs w:val="24"/>
              </w:rPr>
              <w:t xml:space="preserve">                        )</w:t>
            </w:r>
          </w:p>
          <w:p w:rsidR="00873D7B" w:rsidRPr="004A6FF6" w:rsidRDefault="00873D7B" w:rsidP="00E9080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4A6FF6">
              <w:rPr>
                <w:rFonts w:ascii="Times New Roman" w:hAnsi="Times New Roman"/>
                <w:color w:val="auto"/>
                <w:szCs w:val="24"/>
              </w:rPr>
              <w:t xml:space="preserve">Принята решением педагогического совета протокол </w:t>
            </w:r>
          </w:p>
          <w:p w:rsidR="00873D7B" w:rsidRPr="004A6FF6" w:rsidRDefault="00873D7B" w:rsidP="00E9080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4A6FF6">
              <w:rPr>
                <w:rFonts w:ascii="Times New Roman" w:hAnsi="Times New Roman"/>
                <w:color w:val="auto"/>
                <w:szCs w:val="24"/>
              </w:rPr>
              <w:t xml:space="preserve">от </w:t>
            </w:r>
            <w:proofErr w:type="gramStart"/>
            <w:r w:rsidRPr="004A6FF6">
              <w:rPr>
                <w:rFonts w:ascii="Times New Roman" w:hAnsi="Times New Roman"/>
                <w:color w:val="auto"/>
                <w:szCs w:val="24"/>
              </w:rPr>
              <w:t>28  августа</w:t>
            </w:r>
            <w:proofErr w:type="gramEnd"/>
            <w:r w:rsidRPr="004A6FF6">
              <w:rPr>
                <w:rFonts w:ascii="Times New Roman" w:hAnsi="Times New Roman"/>
                <w:color w:val="auto"/>
                <w:szCs w:val="24"/>
              </w:rPr>
              <w:t xml:space="preserve"> 2025 г. № 1 </w:t>
            </w:r>
          </w:p>
          <w:p w:rsidR="00873D7B" w:rsidRPr="004A6FF6" w:rsidRDefault="00873D7B" w:rsidP="00E9080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4"/>
              </w:rPr>
            </w:pPr>
          </w:p>
          <w:p w:rsidR="00873D7B" w:rsidRPr="004A6FF6" w:rsidRDefault="00873D7B" w:rsidP="00E9080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4A6FF6">
              <w:rPr>
                <w:rFonts w:ascii="Times New Roman" w:hAnsi="Times New Roman"/>
                <w:color w:val="auto"/>
                <w:szCs w:val="24"/>
              </w:rPr>
              <w:t>Рассмотрена на заседании МО</w:t>
            </w:r>
            <w:r w:rsidRPr="004A6FF6">
              <w:rPr>
                <w:rFonts w:ascii="Times New Roman" w:hAnsi="Times New Roman"/>
                <w:color w:val="auto"/>
                <w:szCs w:val="24"/>
              </w:rPr>
              <w:br/>
              <w:t xml:space="preserve">протокол </w:t>
            </w:r>
            <w:r w:rsidRPr="004A6FF6">
              <w:rPr>
                <w:rFonts w:ascii="Times New Roman" w:hAnsi="Times New Roman"/>
                <w:color w:val="auto"/>
                <w:szCs w:val="24"/>
              </w:rPr>
              <w:br/>
              <w:t>от «</w:t>
            </w:r>
            <w:r>
              <w:rPr>
                <w:rFonts w:ascii="Times New Roman" w:hAnsi="Times New Roman"/>
                <w:color w:val="auto"/>
                <w:szCs w:val="24"/>
              </w:rPr>
              <w:t>28</w:t>
            </w:r>
            <w:r w:rsidRPr="004A6FF6">
              <w:rPr>
                <w:rFonts w:ascii="Times New Roman" w:hAnsi="Times New Roman"/>
                <w:color w:val="auto"/>
                <w:szCs w:val="24"/>
              </w:rPr>
              <w:t>» августа 2025 г. №</w:t>
            </w:r>
            <w:r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3107" w:type="dxa"/>
            <w:hideMark/>
          </w:tcPr>
          <w:p w:rsidR="00873D7B" w:rsidRPr="004A6FF6" w:rsidRDefault="00873D7B" w:rsidP="00E9080A">
            <w:pPr>
              <w:spacing w:line="240" w:lineRule="auto"/>
              <w:ind w:right="-143"/>
              <w:rPr>
                <w:rFonts w:ascii="Times New Roman" w:hAnsi="Times New Roman"/>
                <w:color w:val="auto"/>
                <w:szCs w:val="24"/>
              </w:rPr>
            </w:pPr>
            <w:r w:rsidRPr="004A6FF6">
              <w:rPr>
                <w:rFonts w:ascii="Times New Roman" w:hAnsi="Times New Roman"/>
                <w:color w:val="auto"/>
                <w:szCs w:val="24"/>
              </w:rPr>
              <w:t>«Согласована»</w:t>
            </w:r>
            <w:r w:rsidRPr="004A6FF6">
              <w:rPr>
                <w:rFonts w:ascii="Times New Roman" w:hAnsi="Times New Roman"/>
                <w:color w:val="auto"/>
                <w:szCs w:val="24"/>
              </w:rPr>
              <w:br/>
              <w:t xml:space="preserve"> заместитель директора</w:t>
            </w:r>
            <w:r w:rsidRPr="004A6FF6">
              <w:rPr>
                <w:rFonts w:ascii="Times New Roman" w:hAnsi="Times New Roman"/>
                <w:color w:val="auto"/>
                <w:szCs w:val="24"/>
              </w:rPr>
              <w:br/>
              <w:t>________ (О.Н. Персидская)</w:t>
            </w:r>
          </w:p>
        </w:tc>
        <w:tc>
          <w:tcPr>
            <w:tcW w:w="3249" w:type="dxa"/>
            <w:hideMark/>
          </w:tcPr>
          <w:p w:rsidR="00873D7B" w:rsidRPr="004A6FF6" w:rsidRDefault="00873D7B" w:rsidP="00E9080A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hAnsi="Times New Roman"/>
                <w:color w:val="auto"/>
                <w:szCs w:val="24"/>
              </w:rPr>
            </w:pPr>
            <w:r w:rsidRPr="004A6FF6">
              <w:rPr>
                <w:rFonts w:ascii="Times New Roman" w:hAnsi="Times New Roman"/>
                <w:color w:val="auto"/>
                <w:szCs w:val="24"/>
              </w:rPr>
              <w:t xml:space="preserve">«Утверждена» </w:t>
            </w:r>
            <w:r w:rsidRPr="004A6FF6">
              <w:rPr>
                <w:rFonts w:ascii="Times New Roman" w:hAnsi="Times New Roman"/>
                <w:color w:val="auto"/>
                <w:szCs w:val="24"/>
              </w:rPr>
              <w:br/>
              <w:t xml:space="preserve">директор ГКОУ </w:t>
            </w:r>
          </w:p>
          <w:p w:rsidR="00873D7B" w:rsidRPr="004A6FF6" w:rsidRDefault="00873D7B" w:rsidP="00E9080A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hAnsi="Times New Roman"/>
                <w:color w:val="auto"/>
                <w:szCs w:val="24"/>
              </w:rPr>
            </w:pPr>
            <w:r w:rsidRPr="004A6FF6">
              <w:rPr>
                <w:rFonts w:ascii="Times New Roman" w:hAnsi="Times New Roman"/>
                <w:color w:val="auto"/>
                <w:szCs w:val="24"/>
              </w:rPr>
              <w:t>«Волгоградская школа-интернат №2</w:t>
            </w:r>
          </w:p>
          <w:p w:rsidR="00873D7B" w:rsidRPr="004A6FF6" w:rsidRDefault="00873D7B" w:rsidP="00E9080A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hAnsi="Times New Roman"/>
                <w:color w:val="auto"/>
                <w:szCs w:val="24"/>
              </w:rPr>
            </w:pPr>
            <w:r w:rsidRPr="004A6FF6">
              <w:rPr>
                <w:rFonts w:ascii="Times New Roman" w:hAnsi="Times New Roman"/>
                <w:color w:val="auto"/>
                <w:szCs w:val="24"/>
              </w:rPr>
              <w:t>________ (</w:t>
            </w:r>
            <w:proofErr w:type="spellStart"/>
            <w:r w:rsidRPr="004A6FF6">
              <w:rPr>
                <w:rFonts w:ascii="Times New Roman" w:hAnsi="Times New Roman"/>
                <w:color w:val="auto"/>
                <w:szCs w:val="24"/>
              </w:rPr>
              <w:t>А.М.Небыков</w:t>
            </w:r>
            <w:proofErr w:type="spellEnd"/>
            <w:r w:rsidRPr="004A6FF6">
              <w:rPr>
                <w:rFonts w:ascii="Times New Roman" w:hAnsi="Times New Roman"/>
                <w:color w:val="auto"/>
                <w:szCs w:val="24"/>
              </w:rPr>
              <w:t>)</w:t>
            </w:r>
          </w:p>
        </w:tc>
      </w:tr>
      <w:tr w:rsidR="00873D7B" w:rsidRPr="004A6FF6" w:rsidTr="00E9080A">
        <w:trPr>
          <w:trHeight w:val="761"/>
        </w:trPr>
        <w:tc>
          <w:tcPr>
            <w:tcW w:w="3498" w:type="dxa"/>
          </w:tcPr>
          <w:p w:rsidR="00873D7B" w:rsidRPr="004A6FF6" w:rsidRDefault="00873D7B" w:rsidP="00E9080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4"/>
                <w:lang w:val="x-none"/>
              </w:rPr>
            </w:pPr>
          </w:p>
        </w:tc>
        <w:tc>
          <w:tcPr>
            <w:tcW w:w="3107" w:type="dxa"/>
          </w:tcPr>
          <w:p w:rsidR="00873D7B" w:rsidRPr="004A6FF6" w:rsidRDefault="00873D7B" w:rsidP="00E9080A">
            <w:pPr>
              <w:spacing w:line="240" w:lineRule="auto"/>
              <w:ind w:right="-143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3249" w:type="dxa"/>
          </w:tcPr>
          <w:p w:rsidR="00873D7B" w:rsidRPr="004A6FF6" w:rsidRDefault="00873D7B" w:rsidP="00E9080A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4A6FF6">
              <w:rPr>
                <w:rFonts w:ascii="Times New Roman" w:hAnsi="Times New Roman"/>
                <w:color w:val="auto"/>
                <w:szCs w:val="24"/>
              </w:rPr>
              <w:t>Введена в действие приказом</w:t>
            </w:r>
          </w:p>
          <w:p w:rsidR="00873D7B" w:rsidRPr="004A6FF6" w:rsidRDefault="00873D7B" w:rsidP="00E9080A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4A6FF6">
              <w:rPr>
                <w:rFonts w:ascii="Times New Roman" w:hAnsi="Times New Roman"/>
                <w:color w:val="auto"/>
                <w:szCs w:val="24"/>
              </w:rPr>
              <w:t>от 28 августа   2025 г. № 312</w:t>
            </w:r>
          </w:p>
          <w:p w:rsidR="00873D7B" w:rsidRPr="004A6FF6" w:rsidRDefault="00873D7B" w:rsidP="00E9080A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4"/>
              </w:rPr>
            </w:pPr>
          </w:p>
        </w:tc>
      </w:tr>
    </w:tbl>
    <w:p w:rsidR="00CB2FFE" w:rsidRDefault="00CB2FFE">
      <w:pPr>
        <w:spacing w:before="120" w:after="120"/>
        <w:ind w:left="-392" w:right="120"/>
      </w:pPr>
    </w:p>
    <w:p w:rsidR="00CB2FFE" w:rsidRDefault="00CB2FFE">
      <w:pPr>
        <w:spacing w:after="0"/>
        <w:ind w:right="-143"/>
      </w:pPr>
    </w:p>
    <w:p w:rsidR="00CB2FFE" w:rsidRDefault="00CB2FFE">
      <w:pPr>
        <w:spacing w:after="0"/>
        <w:ind w:left="-284" w:right="-143"/>
      </w:pPr>
    </w:p>
    <w:p w:rsidR="00CB2FFE" w:rsidRDefault="00873D7B">
      <w:r>
        <w:br/>
      </w:r>
      <w:r>
        <w:br/>
      </w:r>
    </w:p>
    <w:p w:rsidR="00CB2FFE" w:rsidRDefault="00CB2FFE">
      <w:pPr>
        <w:spacing w:after="0"/>
        <w:ind w:left="-284" w:right="-143"/>
      </w:pPr>
    </w:p>
    <w:p w:rsidR="00CB2FFE" w:rsidRDefault="00873D7B">
      <w:pPr>
        <w:jc w:val="center"/>
      </w:pPr>
      <w:r>
        <w:rPr>
          <w:rFonts w:ascii="Times New Roman" w:hAnsi="Times New Roman"/>
          <w:b/>
          <w:sz w:val="32"/>
        </w:rPr>
        <w:t>Рабочая программа </w:t>
      </w:r>
    </w:p>
    <w:p w:rsidR="00CB2FFE" w:rsidRDefault="00873D7B">
      <w:pPr>
        <w:jc w:val="center"/>
      </w:pPr>
      <w:proofErr w:type="gramStart"/>
      <w:r>
        <w:rPr>
          <w:rFonts w:ascii="Times New Roman" w:hAnsi="Times New Roman"/>
          <w:b/>
          <w:sz w:val="32"/>
        </w:rPr>
        <w:t>по  учебному</w:t>
      </w:r>
      <w:proofErr w:type="gramEnd"/>
      <w:r>
        <w:rPr>
          <w:rFonts w:ascii="Times New Roman" w:hAnsi="Times New Roman"/>
          <w:b/>
          <w:sz w:val="32"/>
        </w:rPr>
        <w:t xml:space="preserve"> предмету</w:t>
      </w:r>
    </w:p>
    <w:p w:rsidR="00CB2FFE" w:rsidRDefault="00873D7B">
      <w:pPr>
        <w:jc w:val="center"/>
      </w:pPr>
      <w:r>
        <w:rPr>
          <w:rFonts w:ascii="Times New Roman" w:hAnsi="Times New Roman"/>
          <w:b/>
          <w:sz w:val="32"/>
        </w:rPr>
        <w:t> «Математические представления» </w:t>
      </w:r>
    </w:p>
    <w:p w:rsidR="00CB2FFE" w:rsidRDefault="00873D7B">
      <w:pPr>
        <w:jc w:val="center"/>
      </w:pPr>
      <w:r>
        <w:rPr>
          <w:rFonts w:ascii="Times New Roman" w:hAnsi="Times New Roman"/>
          <w:b/>
          <w:sz w:val="32"/>
        </w:rPr>
        <w:t xml:space="preserve">для 3 </w:t>
      </w:r>
      <w:proofErr w:type="gramStart"/>
      <w:r>
        <w:rPr>
          <w:rFonts w:ascii="Times New Roman" w:hAnsi="Times New Roman"/>
          <w:b/>
          <w:sz w:val="32"/>
        </w:rPr>
        <w:t>« в</w:t>
      </w:r>
      <w:proofErr w:type="gramEnd"/>
      <w:r>
        <w:rPr>
          <w:rFonts w:ascii="Times New Roman" w:hAnsi="Times New Roman"/>
          <w:b/>
          <w:sz w:val="32"/>
        </w:rPr>
        <w:t xml:space="preserve"> » класса</w:t>
      </w:r>
    </w:p>
    <w:p w:rsidR="00CB2FFE" w:rsidRDefault="00873D7B">
      <w:pPr>
        <w:jc w:val="center"/>
      </w:pPr>
      <w:r>
        <w:rPr>
          <w:rFonts w:ascii="Times New Roman" w:hAnsi="Times New Roman"/>
          <w:b/>
          <w:sz w:val="32"/>
        </w:rPr>
        <w:t>на 2025-2026 учебный год </w:t>
      </w:r>
    </w:p>
    <w:p w:rsidR="00CB2FFE" w:rsidRDefault="00873D7B">
      <w:pPr>
        <w:jc w:val="center"/>
      </w:pPr>
      <w:r>
        <w:rPr>
          <w:rFonts w:ascii="Times New Roman" w:hAnsi="Times New Roman"/>
          <w:b/>
          <w:sz w:val="32"/>
        </w:rPr>
        <w:t xml:space="preserve"> (в соответствии с АОП НОО (вариант </w:t>
      </w:r>
      <w:r>
        <w:rPr>
          <w:rFonts w:ascii="Times New Roman" w:hAnsi="Times New Roman"/>
          <w:b/>
          <w:sz w:val="32"/>
        </w:rPr>
        <w:t>8.4))</w:t>
      </w:r>
    </w:p>
    <w:p w:rsidR="00CB2FFE" w:rsidRDefault="00873D7B">
      <w:r>
        <w:br/>
      </w:r>
      <w:r>
        <w:br/>
      </w:r>
      <w:r>
        <w:br/>
      </w:r>
      <w:r>
        <w:br/>
      </w:r>
    </w:p>
    <w:p w:rsidR="00CB2FFE" w:rsidRDefault="00CB2FFE"/>
    <w:p w:rsidR="00CB2FFE" w:rsidRDefault="00CB2FFE"/>
    <w:p w:rsidR="00CB2FFE" w:rsidRDefault="00CB2FFE"/>
    <w:p w:rsidR="00CB2FFE" w:rsidRPr="00873D7B" w:rsidRDefault="00873D7B" w:rsidP="00873D7B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Разработала: </w:t>
      </w:r>
      <w:proofErr w:type="spellStart"/>
      <w:r>
        <w:rPr>
          <w:rFonts w:ascii="Times New Roman" w:hAnsi="Times New Roman"/>
          <w:sz w:val="28"/>
        </w:rPr>
        <w:t>Нестер</w:t>
      </w:r>
      <w:proofErr w:type="spellEnd"/>
      <w:r>
        <w:rPr>
          <w:rFonts w:ascii="Times New Roman" w:hAnsi="Times New Roman"/>
          <w:sz w:val="28"/>
        </w:rPr>
        <w:t xml:space="preserve"> А.И.</w:t>
      </w:r>
    </w:p>
    <w:p w:rsidR="00CB2FFE" w:rsidRDefault="00873D7B">
      <w:pPr>
        <w:jc w:val="center"/>
      </w:pPr>
      <w:r>
        <w:rPr>
          <w:rFonts w:ascii="Times New Roman" w:hAnsi="Times New Roman"/>
          <w:b/>
          <w:sz w:val="28"/>
        </w:rPr>
        <w:lastRenderedPageBreak/>
        <w:t>Пояснительная записка</w:t>
      </w:r>
    </w:p>
    <w:p w:rsidR="00CB2FFE" w:rsidRDefault="00873D7B">
      <w:pPr>
        <w:spacing w:after="0"/>
        <w:ind w:firstLine="283"/>
        <w:jc w:val="both"/>
      </w:pPr>
      <w:r>
        <w:rPr>
          <w:rFonts w:ascii="Times New Roman" w:hAnsi="Times New Roman"/>
          <w:sz w:val="28"/>
        </w:rPr>
        <w:t xml:space="preserve">Рабочая программа по математическому </w:t>
      </w:r>
      <w:proofErr w:type="gramStart"/>
      <w:r>
        <w:rPr>
          <w:rFonts w:ascii="Times New Roman" w:hAnsi="Times New Roman"/>
          <w:sz w:val="28"/>
        </w:rPr>
        <w:t>представлению  для</w:t>
      </w:r>
      <w:proofErr w:type="gramEnd"/>
      <w:r>
        <w:rPr>
          <w:rFonts w:ascii="Times New Roman" w:hAnsi="Times New Roman"/>
          <w:sz w:val="28"/>
        </w:rPr>
        <w:t xml:space="preserve"> 3 класса разработана на основании нормативных документов: </w:t>
      </w:r>
    </w:p>
    <w:p w:rsidR="00CB2FFE" w:rsidRDefault="00873D7B">
      <w:pPr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Федеральный закон от 29.12.2012 г. № 273-ФЗ «Об образовании в Российской </w:t>
      </w:r>
      <w:r>
        <w:rPr>
          <w:rFonts w:ascii="Times New Roman" w:hAnsi="Times New Roman"/>
          <w:sz w:val="28"/>
        </w:rPr>
        <w:t>Федерации»;</w:t>
      </w:r>
    </w:p>
    <w:p w:rsidR="00CB2FFE" w:rsidRDefault="00873D7B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образования и науки Российской Федерации от 19.12.2014 № 1598 "Об утверждении федерального государственного образовательного стандарта НОО обучающихся с ОВЗ; </w:t>
      </w:r>
    </w:p>
    <w:p w:rsidR="00CB2FFE" w:rsidRDefault="00873D7B">
      <w:pPr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24 ноября</w:t>
      </w:r>
      <w:r>
        <w:rPr>
          <w:rFonts w:ascii="Times New Roman" w:hAnsi="Times New Roman"/>
          <w:sz w:val="28"/>
        </w:rPr>
        <w:t xml:space="preserve"> 2022 г. № 1023 "Об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здоровья»;</w:t>
      </w:r>
    </w:p>
    <w:p w:rsidR="00CB2FFE" w:rsidRDefault="00873D7B">
      <w:pPr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22.03.2021 № 115 "Об утвержд</w:t>
      </w:r>
      <w:r>
        <w:rPr>
          <w:rFonts w:ascii="Times New Roman" w:hAnsi="Times New Roman"/>
          <w:sz w:val="28"/>
        </w:rPr>
        <w:t>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 </w:t>
      </w:r>
    </w:p>
    <w:p w:rsidR="00CB2FFE" w:rsidRDefault="00873D7B">
      <w:pPr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</w:t>
      </w:r>
      <w:r>
        <w:rPr>
          <w:rFonts w:ascii="Times New Roman" w:hAnsi="Times New Roman"/>
          <w:sz w:val="28"/>
        </w:rPr>
        <w:t>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</w:t>
      </w:r>
      <w:r>
        <w:rPr>
          <w:rFonts w:ascii="Times New Roman" w:hAnsi="Times New Roman"/>
          <w:sz w:val="28"/>
        </w:rPr>
        <w:t>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CB2FFE" w:rsidRDefault="00873D7B">
      <w:pPr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санитарные правила СП 2.4.3648-20 "Санитарно-эпидемиологические требования к организ</w:t>
      </w:r>
      <w:r>
        <w:rPr>
          <w:rFonts w:ascii="Times New Roman" w:hAnsi="Times New Roman"/>
          <w:sz w:val="28"/>
        </w:rPr>
        <w:t>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28;</w:t>
      </w:r>
    </w:p>
    <w:p w:rsidR="00CB2FFE" w:rsidRDefault="00873D7B">
      <w:pPr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санитарные правила и нормы </w:t>
      </w:r>
      <w:proofErr w:type="spellStart"/>
      <w:r>
        <w:rPr>
          <w:rFonts w:ascii="Times New Roman" w:hAnsi="Times New Roman"/>
          <w:sz w:val="28"/>
        </w:rPr>
        <w:t>санпин</w:t>
      </w:r>
      <w:proofErr w:type="spellEnd"/>
      <w:r>
        <w:rPr>
          <w:rFonts w:ascii="Times New Roman" w:hAnsi="Times New Roman"/>
          <w:sz w:val="28"/>
        </w:rPr>
        <w:t xml:space="preserve"> 1.2.3685-21 "гигиенические нормативы</w:t>
      </w:r>
      <w:r>
        <w:rPr>
          <w:rFonts w:ascii="Times New Roman" w:hAnsi="Times New Roman"/>
          <w:sz w:val="28"/>
        </w:rPr>
        <w:t xml:space="preserve">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</w:t>
      </w:r>
      <w:r>
        <w:rPr>
          <w:rFonts w:ascii="Times New Roman" w:hAnsi="Times New Roman"/>
          <w:sz w:val="28"/>
        </w:rPr>
        <w:t>и благополучия человека от 28 января 2021 г.;</w:t>
      </w:r>
    </w:p>
    <w:p w:rsidR="00CB2FFE" w:rsidRDefault="00873D7B">
      <w:pPr>
        <w:spacing w:after="0" w:line="240" w:lineRule="auto"/>
        <w:contextualSpacing/>
        <w:jc w:val="both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адаптированная образовательная программа начального общего образования для обучающихся с ограниченными возможностями здоровья (вариант 8.4), принятая решением педагогического совета № 1 от 28.08.2023 г., введен</w:t>
      </w:r>
      <w:r>
        <w:rPr>
          <w:rFonts w:ascii="Times New Roman" w:hAnsi="Times New Roman"/>
          <w:sz w:val="28"/>
        </w:rPr>
        <w:t>ная в действие приказом № 303 от 28.08.2023 г., с изменениями от 28.08.2024 г. приказ № 304.</w:t>
      </w:r>
      <w:r>
        <w:br/>
      </w:r>
    </w:p>
    <w:p w:rsidR="00CB2FFE" w:rsidRDefault="00CB2FFE">
      <w:pPr>
        <w:spacing w:after="0" w:line="240" w:lineRule="auto"/>
        <w:contextualSpacing/>
        <w:jc w:val="both"/>
        <w:outlineLvl w:val="0"/>
        <w:rPr>
          <w:rFonts w:ascii="Times New Roman" w:hAnsi="Times New Roman"/>
          <w:b/>
          <w:sz w:val="28"/>
        </w:rPr>
      </w:pPr>
    </w:p>
    <w:p w:rsidR="00CB2FFE" w:rsidRDefault="00CB2FFE">
      <w:pPr>
        <w:spacing w:after="0" w:line="240" w:lineRule="auto"/>
        <w:contextualSpacing/>
        <w:jc w:val="both"/>
        <w:outlineLvl w:val="0"/>
        <w:rPr>
          <w:rFonts w:ascii="Times New Roman" w:hAnsi="Times New Roman"/>
          <w:b/>
          <w:sz w:val="28"/>
        </w:rPr>
      </w:pPr>
    </w:p>
    <w:p w:rsidR="00CB2FFE" w:rsidRDefault="00CB2FFE">
      <w:pPr>
        <w:spacing w:after="0" w:line="240" w:lineRule="auto"/>
        <w:contextualSpacing/>
        <w:jc w:val="both"/>
        <w:outlineLvl w:val="0"/>
        <w:rPr>
          <w:rFonts w:ascii="Times New Roman" w:hAnsi="Times New Roman"/>
          <w:b/>
          <w:sz w:val="28"/>
        </w:rPr>
      </w:pPr>
    </w:p>
    <w:p w:rsidR="00CB2FFE" w:rsidRDefault="00873D7B">
      <w:pPr>
        <w:spacing w:after="0" w:line="240" w:lineRule="auto"/>
        <w:ind w:left="284"/>
        <w:contextualSpacing/>
        <w:jc w:val="both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Учебно-методический </w:t>
      </w:r>
      <w:proofErr w:type="gramStart"/>
      <w:r>
        <w:rPr>
          <w:rFonts w:ascii="Times New Roman" w:hAnsi="Times New Roman"/>
          <w:b/>
          <w:sz w:val="28"/>
        </w:rPr>
        <w:t>комплекс :</w:t>
      </w:r>
      <w:proofErr w:type="gramEnd"/>
      <w:r>
        <w:rPr>
          <w:rFonts w:ascii="Times New Roman" w:hAnsi="Times New Roman"/>
          <w:b/>
          <w:sz w:val="28"/>
        </w:rPr>
        <w:t xml:space="preserve"> </w:t>
      </w:r>
    </w:p>
    <w:p w:rsidR="00CB2FFE" w:rsidRDefault="00873D7B">
      <w:pPr>
        <w:spacing w:after="0" w:line="240" w:lineRule="auto"/>
        <w:ind w:left="284"/>
        <w:contextualSpacing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Математика. 1 класс. Учеб. для </w:t>
      </w:r>
      <w:proofErr w:type="spellStart"/>
      <w:r>
        <w:rPr>
          <w:rFonts w:ascii="Times New Roman" w:hAnsi="Times New Roman"/>
          <w:sz w:val="28"/>
        </w:rPr>
        <w:t>общеобразоват</w:t>
      </w:r>
      <w:proofErr w:type="spellEnd"/>
      <w:r>
        <w:rPr>
          <w:rFonts w:ascii="Times New Roman" w:hAnsi="Times New Roman"/>
          <w:sz w:val="28"/>
        </w:rPr>
        <w:t xml:space="preserve">. организаций, реализующих </w:t>
      </w:r>
      <w:proofErr w:type="spellStart"/>
      <w:r>
        <w:rPr>
          <w:rFonts w:ascii="Times New Roman" w:hAnsi="Times New Roman"/>
          <w:sz w:val="28"/>
        </w:rPr>
        <w:t>адапт</w:t>
      </w:r>
      <w:proofErr w:type="spellEnd"/>
      <w:r>
        <w:rPr>
          <w:rFonts w:ascii="Times New Roman" w:hAnsi="Times New Roman"/>
          <w:sz w:val="28"/>
        </w:rPr>
        <w:t xml:space="preserve">. основные </w:t>
      </w:r>
      <w:proofErr w:type="spellStart"/>
      <w:r>
        <w:rPr>
          <w:rFonts w:ascii="Times New Roman" w:hAnsi="Times New Roman"/>
          <w:sz w:val="28"/>
        </w:rPr>
        <w:t>общеобразоват</w:t>
      </w:r>
      <w:proofErr w:type="spellEnd"/>
      <w:r>
        <w:rPr>
          <w:rFonts w:ascii="Times New Roman" w:hAnsi="Times New Roman"/>
          <w:sz w:val="28"/>
        </w:rPr>
        <w:t xml:space="preserve">. программы. В 2 ч. Ч. 1 / </w:t>
      </w:r>
      <w:r>
        <w:rPr>
          <w:rFonts w:ascii="Times New Roman" w:hAnsi="Times New Roman"/>
          <w:sz w:val="28"/>
        </w:rPr>
        <w:t xml:space="preserve">Т.В. </w:t>
      </w:r>
      <w:proofErr w:type="spellStart"/>
      <w:r>
        <w:rPr>
          <w:rFonts w:ascii="Times New Roman" w:hAnsi="Times New Roman"/>
          <w:sz w:val="28"/>
        </w:rPr>
        <w:t>Алышева</w:t>
      </w:r>
      <w:proofErr w:type="spellEnd"/>
      <w:r>
        <w:rPr>
          <w:rFonts w:ascii="Times New Roman" w:hAnsi="Times New Roman"/>
          <w:sz w:val="28"/>
        </w:rPr>
        <w:t xml:space="preserve">.  – </w:t>
      </w:r>
      <w:proofErr w:type="gramStart"/>
      <w:r>
        <w:rPr>
          <w:rFonts w:ascii="Times New Roman" w:hAnsi="Times New Roman"/>
          <w:sz w:val="28"/>
        </w:rPr>
        <w:t>М. :</w:t>
      </w:r>
      <w:proofErr w:type="gramEnd"/>
      <w:r>
        <w:rPr>
          <w:rFonts w:ascii="Times New Roman" w:hAnsi="Times New Roman"/>
          <w:sz w:val="28"/>
        </w:rPr>
        <w:t xml:space="preserve"> Просвещение, 2020. </w:t>
      </w:r>
    </w:p>
    <w:p w:rsidR="00CB2FFE" w:rsidRDefault="00CB2FFE">
      <w:pPr>
        <w:spacing w:after="0" w:line="240" w:lineRule="auto"/>
        <w:ind w:left="284"/>
        <w:contextualSpacing/>
        <w:jc w:val="both"/>
        <w:outlineLvl w:val="0"/>
        <w:rPr>
          <w:rFonts w:ascii="Times New Roman" w:hAnsi="Times New Roman"/>
          <w:sz w:val="28"/>
        </w:rPr>
      </w:pPr>
    </w:p>
    <w:p w:rsidR="00CB2FFE" w:rsidRDefault="00873D7B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 Цель: </w:t>
      </w:r>
      <w:r>
        <w:rPr>
          <w:rFonts w:ascii="Times New Roman" w:hAnsi="Times New Roman"/>
          <w:sz w:val="28"/>
        </w:rPr>
        <w:t>создать условия для формирования элементарных математических представлений и умения применять их в повседневной жизни.</w:t>
      </w:r>
    </w:p>
    <w:p w:rsidR="00CB2FFE" w:rsidRDefault="00873D7B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</w:t>
      </w:r>
      <w:r>
        <w:rPr>
          <w:rFonts w:ascii="Times New Roman" w:hAnsi="Times New Roman"/>
          <w:b/>
          <w:sz w:val="28"/>
        </w:rPr>
        <w:t>Задачи</w:t>
      </w:r>
      <w:r>
        <w:rPr>
          <w:rFonts w:ascii="Times New Roman" w:hAnsi="Times New Roman"/>
          <w:sz w:val="28"/>
        </w:rPr>
        <w:t>:</w:t>
      </w:r>
    </w:p>
    <w:p w:rsidR="00CB2FFE" w:rsidRDefault="00873D7B">
      <w:pPr>
        <w:numPr>
          <w:ilvl w:val="0"/>
          <w:numId w:val="4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формировать умения обследовать предмет доступными способами;</w:t>
      </w:r>
    </w:p>
    <w:p w:rsidR="00CB2FFE" w:rsidRDefault="00873D7B">
      <w:pPr>
        <w:numPr>
          <w:ilvl w:val="0"/>
          <w:numId w:val="4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формировать умения сравнивать одну группу предметов с другой методом сопоставления;</w:t>
      </w:r>
    </w:p>
    <w:p w:rsidR="00CB2FFE" w:rsidRDefault="00873D7B">
      <w:pPr>
        <w:numPr>
          <w:ilvl w:val="0"/>
          <w:numId w:val="4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sz w:val="28"/>
        </w:rPr>
        <w:t xml:space="preserve">развивать умения планировать деятельность, самостоятельно ее реализовывать, подводить итог и давать оценку результату; </w:t>
      </w:r>
    </w:p>
    <w:p w:rsidR="00CB2FFE" w:rsidRDefault="00873D7B">
      <w:pPr>
        <w:numPr>
          <w:ilvl w:val="0"/>
          <w:numId w:val="4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sz w:val="28"/>
        </w:rPr>
        <w:t xml:space="preserve">формировать умения группировать по форме; </w:t>
      </w:r>
    </w:p>
    <w:p w:rsidR="00CB2FFE" w:rsidRDefault="00873D7B">
      <w:pPr>
        <w:numPr>
          <w:ilvl w:val="0"/>
          <w:numId w:val="4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совершенствовать навык ориентировки в пространстве; </w:t>
      </w:r>
    </w:p>
    <w:p w:rsidR="00CB2FFE" w:rsidRDefault="00873D7B">
      <w:pPr>
        <w:numPr>
          <w:ilvl w:val="0"/>
          <w:numId w:val="5"/>
        </w:numPr>
        <w:tabs>
          <w:tab w:val="left" w:pos="708"/>
        </w:tabs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использовать накопленный практический опыт для ориентировки во внешних признаках предметов (цвет, форма, размер и количество);</w:t>
      </w:r>
    </w:p>
    <w:p w:rsidR="00CB2FFE" w:rsidRDefault="00873D7B">
      <w:pPr>
        <w:numPr>
          <w:ilvl w:val="0"/>
          <w:numId w:val="5"/>
        </w:numPr>
        <w:tabs>
          <w:tab w:val="left" w:pos="708"/>
        </w:tabs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формировать умения сравнивать предметы контрастных и одинаковых размеров – п</w:t>
      </w:r>
      <w:r>
        <w:rPr>
          <w:rFonts w:ascii="Times New Roman" w:hAnsi="Times New Roman"/>
          <w:sz w:val="28"/>
        </w:rPr>
        <w:t>о длине, ширине, высоте, величине;</w:t>
      </w:r>
    </w:p>
    <w:p w:rsidR="00CB2FFE" w:rsidRDefault="00873D7B">
      <w:pPr>
        <w:numPr>
          <w:ilvl w:val="0"/>
          <w:numId w:val="5"/>
        </w:numPr>
        <w:tabs>
          <w:tab w:val="left" w:pos="708"/>
        </w:tabs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формировать умения выделять и группировать предметы по заданному признаку;</w:t>
      </w:r>
    </w:p>
    <w:p w:rsidR="00CB2FFE" w:rsidRDefault="00873D7B">
      <w:pPr>
        <w:numPr>
          <w:ilvl w:val="0"/>
          <w:numId w:val="5"/>
        </w:numPr>
        <w:tabs>
          <w:tab w:val="left" w:pos="708"/>
        </w:tabs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формировать умение выделять 1, 2 и много предметов из группы;</w:t>
      </w:r>
    </w:p>
    <w:p w:rsidR="00CB2FFE" w:rsidRDefault="00873D7B">
      <w:pPr>
        <w:numPr>
          <w:ilvl w:val="0"/>
          <w:numId w:val="5"/>
        </w:numPr>
        <w:tabs>
          <w:tab w:val="left" w:pos="708"/>
        </w:tabs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формировать умение сопоставлять равные по количеству множества предметов: «одинаково</w:t>
      </w:r>
      <w:r>
        <w:rPr>
          <w:rFonts w:ascii="Times New Roman" w:hAnsi="Times New Roman"/>
          <w:sz w:val="28"/>
        </w:rPr>
        <w:t>»;</w:t>
      </w:r>
    </w:p>
    <w:p w:rsidR="00CB2FFE" w:rsidRDefault="00873D7B">
      <w:pPr>
        <w:numPr>
          <w:ilvl w:val="0"/>
          <w:numId w:val="5"/>
        </w:numPr>
        <w:tabs>
          <w:tab w:val="left" w:pos="708"/>
        </w:tabs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формировать умения сопоставлять численности множеств, воспринимаемых различными анализаторами в пределах двух без пересчета;</w:t>
      </w:r>
    </w:p>
    <w:p w:rsidR="00CB2FFE" w:rsidRDefault="00873D7B">
      <w:pPr>
        <w:numPr>
          <w:ilvl w:val="0"/>
          <w:numId w:val="5"/>
        </w:numPr>
        <w:tabs>
          <w:tab w:val="left" w:pos="708"/>
        </w:tabs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овладение обучающимися умения ориентироваться на плоскости листа, расположению предметов в пространстве изначально ориентируясь </w:t>
      </w:r>
      <w:r>
        <w:rPr>
          <w:rFonts w:ascii="Times New Roman" w:hAnsi="Times New Roman"/>
          <w:color w:val="000000" w:themeColor="text1"/>
          <w:sz w:val="28"/>
        </w:rPr>
        <w:t>от положения собственного тела «от себя», а затем исходя из положения другого человека;</w:t>
      </w:r>
    </w:p>
    <w:p w:rsidR="00CB2FFE" w:rsidRDefault="00873D7B">
      <w:pPr>
        <w:numPr>
          <w:ilvl w:val="0"/>
          <w:numId w:val="5"/>
        </w:numPr>
        <w:tabs>
          <w:tab w:val="left" w:pos="708"/>
        </w:tabs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обогащение знаний в области конструирования, рисуночной деятельности и моделирования путем ориентировки на основные пространственные направления: вверх, низ, слева и сп</w:t>
      </w:r>
      <w:r>
        <w:rPr>
          <w:rFonts w:ascii="Times New Roman" w:hAnsi="Times New Roman"/>
          <w:color w:val="000000" w:themeColor="text1"/>
          <w:sz w:val="28"/>
        </w:rPr>
        <w:t>рава;</w:t>
      </w:r>
    </w:p>
    <w:p w:rsidR="00CB2FFE" w:rsidRDefault="00873D7B">
      <w:pPr>
        <w:numPr>
          <w:ilvl w:val="0"/>
          <w:numId w:val="5"/>
        </w:numPr>
        <w:tabs>
          <w:tab w:val="left" w:pos="708"/>
        </w:tabs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овладение обучающимися умению ориентироваться во времени: ночь, день, вчера, сегодня, завтра, было, сейчас, будет.</w:t>
      </w:r>
    </w:p>
    <w:p w:rsidR="00CB2FFE" w:rsidRDefault="00CB2FFE">
      <w:pPr>
        <w:tabs>
          <w:tab w:val="left" w:pos="708"/>
        </w:tabs>
        <w:spacing w:after="0" w:line="240" w:lineRule="auto"/>
        <w:ind w:left="360"/>
        <w:contextualSpacing/>
        <w:jc w:val="both"/>
        <w:rPr>
          <w:rFonts w:ascii="Times New Roman" w:hAnsi="Times New Roman"/>
          <w:color w:val="000000" w:themeColor="text1"/>
          <w:sz w:val="28"/>
        </w:rPr>
      </w:pPr>
    </w:p>
    <w:p w:rsidR="00CB2FFE" w:rsidRDefault="00873D7B">
      <w:pPr>
        <w:spacing w:after="0" w:line="240" w:lineRule="auto"/>
        <w:ind w:left="284"/>
        <w:contextualSpacing/>
        <w:jc w:val="both"/>
        <w:outlineLvl w:val="0"/>
        <w:rPr>
          <w:rFonts w:ascii="Times New Roman" w:hAnsi="Times New Roman"/>
          <w:sz w:val="28"/>
        </w:rPr>
      </w:pPr>
      <w:bookmarkStart w:id="0" w:name="_Hlk80871201"/>
      <w:r>
        <w:rPr>
          <w:rFonts w:ascii="Times New Roman" w:hAnsi="Times New Roman"/>
          <w:b/>
          <w:sz w:val="28"/>
        </w:rPr>
        <w:t>Учебно-тематический</w:t>
      </w:r>
      <w:r>
        <w:rPr>
          <w:rFonts w:ascii="Times New Roman" w:hAnsi="Times New Roman"/>
          <w:sz w:val="28"/>
        </w:rPr>
        <w:t>.</w:t>
      </w:r>
    </w:p>
    <w:p w:rsidR="00CB2FFE" w:rsidRDefault="00CB2FFE">
      <w:pPr>
        <w:spacing w:after="0" w:line="240" w:lineRule="auto"/>
        <w:ind w:left="284"/>
        <w:contextualSpacing/>
        <w:jc w:val="both"/>
        <w:outlineLvl w:val="0"/>
        <w:rPr>
          <w:rFonts w:ascii="Times New Roman" w:hAnsi="Times New Roman"/>
          <w:sz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205"/>
        <w:gridCol w:w="6994"/>
        <w:gridCol w:w="1440"/>
      </w:tblGrid>
      <w:tr w:rsidR="00CB2FFE">
        <w:trPr>
          <w:trHeight w:val="1037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CB2FFE" w:rsidRDefault="00873D7B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 п/п</w:t>
            </w:r>
          </w:p>
          <w:p w:rsidR="00CB2FFE" w:rsidRDefault="00CB2FFE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CB2FFE" w:rsidRDefault="00CB2FFE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  <w:p w:rsidR="00CB2FFE" w:rsidRDefault="00873D7B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Разделы программы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FFE" w:rsidRDefault="00873D7B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Кол-во</w:t>
            </w:r>
          </w:p>
          <w:p w:rsidR="00CB2FFE" w:rsidRDefault="00873D7B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часов</w:t>
            </w:r>
          </w:p>
        </w:tc>
      </w:tr>
      <w:tr w:rsidR="00CB2FFE">
        <w:trPr>
          <w:trHeight w:val="244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CB2FFE" w:rsidRDefault="00873D7B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CB2FFE" w:rsidRDefault="00873D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Количественные представления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FFE" w:rsidRDefault="00873D7B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</w:t>
            </w:r>
          </w:p>
        </w:tc>
      </w:tr>
      <w:tr w:rsidR="00CB2FFE">
        <w:trPr>
          <w:trHeight w:val="244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CB2FFE" w:rsidRDefault="00873D7B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CB2FFE" w:rsidRDefault="00873D7B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Представления о величине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FFE" w:rsidRDefault="00873D7B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</w:tr>
      <w:tr w:rsidR="00CB2FFE">
        <w:trPr>
          <w:trHeight w:val="244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CB2FFE" w:rsidRDefault="00873D7B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3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CB2FFE" w:rsidRDefault="00873D7B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Представления о форме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FFE" w:rsidRDefault="00873D7B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</w:t>
            </w:r>
          </w:p>
        </w:tc>
      </w:tr>
      <w:tr w:rsidR="00CB2FFE">
        <w:trPr>
          <w:trHeight w:val="259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CB2FFE" w:rsidRDefault="00873D7B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CB2FFE" w:rsidRDefault="00873D7B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Пространственные представления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FFE" w:rsidRDefault="00873D7B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</w:tr>
      <w:tr w:rsidR="00CB2FFE">
        <w:trPr>
          <w:trHeight w:val="259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CB2FFE" w:rsidRDefault="00873D7B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CB2FFE" w:rsidRDefault="00873D7B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Временные представления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FFE" w:rsidRDefault="00873D7B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</w:p>
        </w:tc>
      </w:tr>
      <w:tr w:rsidR="00CB2FFE">
        <w:trPr>
          <w:trHeight w:val="259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CB2FFE" w:rsidRDefault="00CB2FFE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CB2FFE" w:rsidRDefault="00873D7B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FFE" w:rsidRDefault="00873D7B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68</w:t>
            </w:r>
          </w:p>
        </w:tc>
      </w:tr>
    </w:tbl>
    <w:p w:rsidR="00CB2FFE" w:rsidRDefault="00CB2FFE">
      <w:pPr>
        <w:spacing w:after="0" w:line="240" w:lineRule="auto"/>
        <w:ind w:left="284"/>
        <w:contextualSpacing/>
        <w:jc w:val="both"/>
        <w:outlineLvl w:val="0"/>
        <w:rPr>
          <w:rFonts w:ascii="Times New Roman" w:hAnsi="Times New Roman"/>
          <w:sz w:val="28"/>
        </w:rPr>
      </w:pPr>
    </w:p>
    <w:p w:rsidR="00CB2FFE" w:rsidRDefault="00873D7B">
      <w:p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Учебный курс рассчитан (исходя из 34 недель в учебном </w:t>
      </w:r>
      <w:proofErr w:type="gramStart"/>
      <w:r>
        <w:rPr>
          <w:rFonts w:ascii="Times New Roman" w:hAnsi="Times New Roman"/>
          <w:sz w:val="28"/>
        </w:rPr>
        <w:t>году)  на</w:t>
      </w:r>
      <w:proofErr w:type="gramEnd"/>
      <w:r>
        <w:rPr>
          <w:rFonts w:ascii="Times New Roman" w:hAnsi="Times New Roman"/>
          <w:sz w:val="28"/>
        </w:rPr>
        <w:t xml:space="preserve"> 68 учебных часов в год, 2 часа в неделю.</w:t>
      </w:r>
    </w:p>
    <w:p w:rsidR="00CB2FFE" w:rsidRDefault="00CB2FFE">
      <w:pPr>
        <w:spacing w:after="0" w:line="240" w:lineRule="auto"/>
        <w:contextualSpacing/>
        <w:jc w:val="both"/>
        <w:outlineLvl w:val="0"/>
        <w:rPr>
          <w:rFonts w:ascii="Times New Roman" w:hAnsi="Times New Roman"/>
          <w:sz w:val="28"/>
        </w:rPr>
      </w:pPr>
    </w:p>
    <w:bookmarkEnd w:id="0"/>
    <w:p w:rsidR="00CB2FFE" w:rsidRDefault="00CB2FFE">
      <w:pPr>
        <w:spacing w:after="0" w:line="240" w:lineRule="auto"/>
        <w:contextualSpacing/>
        <w:jc w:val="both"/>
        <w:outlineLvl w:val="0"/>
        <w:rPr>
          <w:rFonts w:ascii="Times New Roman" w:hAnsi="Times New Roman"/>
          <w:sz w:val="28"/>
        </w:rPr>
      </w:pPr>
    </w:p>
    <w:p w:rsidR="00CB2FFE" w:rsidRDefault="00CB2FFE">
      <w:pPr>
        <w:spacing w:after="0" w:line="240" w:lineRule="auto"/>
        <w:ind w:left="284"/>
        <w:contextualSpacing/>
        <w:jc w:val="both"/>
        <w:outlineLvl w:val="0"/>
        <w:rPr>
          <w:rFonts w:ascii="Times New Roman" w:hAnsi="Times New Roman"/>
          <w:b/>
          <w:sz w:val="28"/>
        </w:rPr>
      </w:pPr>
    </w:p>
    <w:p w:rsidR="00CB2FFE" w:rsidRDefault="00873D7B">
      <w:pPr>
        <w:spacing w:after="0" w:line="240" w:lineRule="auto"/>
        <w:rPr>
          <w:rFonts w:ascii="Times New Roman" w:hAnsi="Times New Roman"/>
          <w:b/>
          <w:sz w:val="28"/>
        </w:rPr>
      </w:pPr>
      <w:bookmarkStart w:id="1" w:name="_Hlk80871261"/>
      <w:r>
        <w:rPr>
          <w:rFonts w:ascii="Times New Roman" w:hAnsi="Times New Roman"/>
          <w:b/>
          <w:sz w:val="28"/>
        </w:rPr>
        <w:t>Основное содержание предмета.</w:t>
      </w:r>
      <w:bookmarkEnd w:id="1"/>
    </w:p>
    <w:p w:rsidR="00CB2FFE" w:rsidRDefault="00873D7B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Calibri" w:hAnsi="Calibri"/>
          <w:sz w:val="24"/>
        </w:rPr>
        <w:t xml:space="preserve">      </w:t>
      </w:r>
      <w:r>
        <w:rPr>
          <w:rFonts w:ascii="Times New Roman" w:hAnsi="Times New Roman"/>
          <w:sz w:val="28"/>
        </w:rPr>
        <w:t xml:space="preserve">В повседневной жизни, участвуя в разных видах деятельности, ребенок с РАС попадает в ситуации, требующие от него использования математических знаний. Так, накрывая на стол на трех человек, нужно поставить три тарелки, три столовых прибора и т.д. </w:t>
      </w:r>
    </w:p>
    <w:p w:rsidR="00CB2FFE" w:rsidRDefault="00873D7B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</w:t>
      </w:r>
      <w:r>
        <w:rPr>
          <w:rFonts w:ascii="Times New Roman" w:hAnsi="Times New Roman"/>
          <w:sz w:val="28"/>
        </w:rPr>
        <w:t xml:space="preserve">       У большинства обычно развивающихся детей основы математических представлений формируются в естественных ситуациях. Дети с выраженным нарушением интеллекта не могут овладеть элементарными математическими представлениями без специально организованного</w:t>
      </w:r>
      <w:r>
        <w:rPr>
          <w:rFonts w:ascii="Times New Roman" w:hAnsi="Times New Roman"/>
          <w:sz w:val="28"/>
        </w:rPr>
        <w:t xml:space="preserve"> обучения. Создание практических ситуаций, в которых дети непроизвольно осваивают доступные для них элементы математики, является основным методом в обучении. В конечном итоге важно, чтобы ребенок научился применять математические представления в повседнев</w:t>
      </w:r>
      <w:r>
        <w:rPr>
          <w:rFonts w:ascii="Times New Roman" w:hAnsi="Times New Roman"/>
          <w:sz w:val="28"/>
        </w:rPr>
        <w:t xml:space="preserve">ной жизни: определять время по часам, узнавать номер автобуса, на котором он сможет доехать домой, расплатиться в магазине за покупку, взять необходимое количество продуктов для приготовления блюда и т.п. </w:t>
      </w:r>
    </w:p>
    <w:p w:rsidR="00CB2FFE" w:rsidRDefault="00873D7B">
      <w:pPr>
        <w:pStyle w:val="a6"/>
        <w:jc w:val="both"/>
        <w:rPr>
          <w:sz w:val="28"/>
        </w:rPr>
      </w:pPr>
      <w:r>
        <w:rPr>
          <w:sz w:val="28"/>
        </w:rPr>
        <w:t xml:space="preserve">         </w:t>
      </w:r>
      <w:r>
        <w:rPr>
          <w:sz w:val="28"/>
        </w:rPr>
        <w:t>Знания, умения, навыки, приобретаемые реб</w:t>
      </w:r>
      <w:r>
        <w:rPr>
          <w:sz w:val="28"/>
        </w:rPr>
        <w:t>енком в ходе освоения программного материала по математике, необходимы ему для ориентировки в окружающей действительности, т.е. во временных, количественных, пространственных отношениях, решении повседневных практических задач. Умение устанавливать взаимно</w:t>
      </w:r>
      <w:r>
        <w:rPr>
          <w:sz w:val="28"/>
        </w:rPr>
        <w:t xml:space="preserve"> однозначные соответствия могут использоваться при сервировке стола, при раздаче материала и инструментов участникам какого-то общего дела, при посадке семян в горшочки и т.д. Умение пересчитывать предметы необходимо при выборе ингредиентов для приготовлен</w:t>
      </w:r>
      <w:r>
        <w:rPr>
          <w:sz w:val="28"/>
        </w:rPr>
        <w:t>ия блюда, отсчитывании заданного количества листов в блокноте, определении количества испеченных пирожков, изготовленных блокнотов и т.д. Изучая цифры, у ребенка закрепляются сведения о дате рождения, домашнем адресе, номере телефона, календарных датах, но</w:t>
      </w:r>
      <w:r>
        <w:rPr>
          <w:sz w:val="28"/>
        </w:rPr>
        <w:t>мерах пассажирского транспорта, каналах телевизионных передач и многое другое. Представления об объемных геометрических телах и плоскостных геометрических фигурах формируются не только на уроках математики, но и на занятиях по аппликации, лепке, рисованию,</w:t>
      </w:r>
      <w:r>
        <w:rPr>
          <w:sz w:val="28"/>
        </w:rPr>
        <w:t xml:space="preserve"> труду. Освоение простейших</w:t>
      </w:r>
    </w:p>
    <w:p w:rsidR="00CB2FFE" w:rsidRDefault="00873D7B">
      <w:pPr>
        <w:pStyle w:val="a6"/>
        <w:jc w:val="both"/>
        <w:rPr>
          <w:sz w:val="28"/>
        </w:rPr>
      </w:pPr>
      <w:r>
        <w:rPr>
          <w:sz w:val="28"/>
        </w:rPr>
        <w:t>измерительных навыков и умений, необходимых при пользовании инструментами: мерной кружкой, весами, линейкой, термометром и др.</w:t>
      </w:r>
    </w:p>
    <w:p w:rsidR="00CB2FFE" w:rsidRDefault="00873D7B">
      <w:pPr>
        <w:pStyle w:val="a6"/>
        <w:jc w:val="both"/>
        <w:rPr>
          <w:sz w:val="28"/>
        </w:rPr>
      </w:pPr>
      <w:r>
        <w:rPr>
          <w:sz w:val="28"/>
        </w:rPr>
        <w:lastRenderedPageBreak/>
        <w:t>В рамках коррекционно-развивающих занятий также возможно проведение занятий по математике с обучающим</w:t>
      </w:r>
      <w:r>
        <w:rPr>
          <w:sz w:val="28"/>
        </w:rPr>
        <w:t>ися, которые нуждаются в дополнительной индивидуальной работе. Обучающимся, для которых содержание предмета недоступно, программа по математике не включается в индивидуальную образовательную программу, предмет не вносится в индивидуальный учебный план.</w:t>
      </w:r>
    </w:p>
    <w:p w:rsidR="00CB2FFE" w:rsidRDefault="00873D7B">
      <w:pPr>
        <w:pStyle w:val="Default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   </w:t>
      </w:r>
      <w:r>
        <w:rPr>
          <w:rFonts w:ascii="Times New Roman" w:hAnsi="Times New Roman"/>
          <w:i/>
          <w:sz w:val="28"/>
        </w:rPr>
        <w:t xml:space="preserve">          Количественные представления.</w:t>
      </w:r>
    </w:p>
    <w:p w:rsidR="00CB2FFE" w:rsidRDefault="00873D7B">
      <w:pPr>
        <w:pStyle w:val="Defaul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 xml:space="preserve">              </w:t>
      </w:r>
      <w:r>
        <w:rPr>
          <w:rFonts w:ascii="Times New Roman" w:hAnsi="Times New Roman"/>
          <w:sz w:val="28"/>
        </w:rPr>
        <w:t>Нахождение одинаковых предметов. Разъединение множеств. Объединение предметов в единое множество. Различение множеств («один», «много», «мало», «пусто»). Сравнение множеств (без пересчета, с пересчетом)</w:t>
      </w:r>
      <w:r>
        <w:rPr>
          <w:rFonts w:ascii="Times New Roman" w:hAnsi="Times New Roman"/>
          <w:sz w:val="28"/>
        </w:rPr>
        <w:t xml:space="preserve">.        </w:t>
      </w:r>
    </w:p>
    <w:p w:rsidR="00CB2FFE" w:rsidRDefault="00873D7B">
      <w:pPr>
        <w:pStyle w:val="Defaul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Преобразование множеств (увеличение множества, уменьшение множества, уравнивание множеств). Представление о числовой последовательности. Пересчет предметов. Узнавание цифр. Соотнесение цифры с количеством предметов до 3. Графическое </w:t>
      </w:r>
      <w:r>
        <w:rPr>
          <w:rFonts w:ascii="Times New Roman" w:hAnsi="Times New Roman"/>
          <w:sz w:val="28"/>
        </w:rPr>
        <w:t xml:space="preserve">изображение цифры. </w:t>
      </w:r>
    </w:p>
    <w:p w:rsidR="00CB2FFE" w:rsidRDefault="00873D7B">
      <w:pPr>
        <w:pStyle w:val="Defaul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</w:t>
      </w:r>
      <w:r>
        <w:rPr>
          <w:rFonts w:ascii="Times New Roman" w:hAnsi="Times New Roman"/>
          <w:i/>
          <w:sz w:val="28"/>
        </w:rPr>
        <w:t xml:space="preserve">Представления о величине. </w:t>
      </w:r>
    </w:p>
    <w:p w:rsidR="00CB2FFE" w:rsidRDefault="00873D7B">
      <w:pPr>
        <w:pStyle w:val="Defaul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Различение по величине однородных предметов. Сравнение предметов по величине. Составление упорядоченного ряда (по убыванию, по возрастанию). Различение по длине однородных предметов. Срав</w:t>
      </w:r>
      <w:r>
        <w:rPr>
          <w:rFonts w:ascii="Times New Roman" w:hAnsi="Times New Roman"/>
          <w:sz w:val="28"/>
        </w:rPr>
        <w:t xml:space="preserve">нение предметов по длине. Различение по ширине однородных предметов. Сравнение предметов по ширине. Различение предметов по высоте. Сравнение предметов по высоте. Различение предметов по весу. Сравнение предметов по весу. </w:t>
      </w:r>
    </w:p>
    <w:p w:rsidR="00CB2FFE" w:rsidRDefault="00873D7B">
      <w:pPr>
        <w:pStyle w:val="Default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                </w:t>
      </w:r>
      <w:r>
        <w:rPr>
          <w:rFonts w:ascii="Times New Roman" w:hAnsi="Times New Roman"/>
          <w:i/>
          <w:sz w:val="28"/>
        </w:rPr>
        <w:t>Представление о ф</w:t>
      </w:r>
      <w:r>
        <w:rPr>
          <w:rFonts w:ascii="Times New Roman" w:hAnsi="Times New Roman"/>
          <w:i/>
          <w:sz w:val="28"/>
        </w:rPr>
        <w:t>орме.</w:t>
      </w:r>
    </w:p>
    <w:p w:rsidR="00CB2FFE" w:rsidRDefault="00873D7B">
      <w:pPr>
        <w:pStyle w:val="Defaul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 xml:space="preserve">             </w:t>
      </w:r>
      <w:r>
        <w:rPr>
          <w:rFonts w:ascii="Times New Roman" w:hAnsi="Times New Roman"/>
          <w:sz w:val="28"/>
        </w:rPr>
        <w:t xml:space="preserve">Различение круглых и некруглых геометрических тел. Различение некруглых геометрических тел. Соотнесение предмета с геометрическим телом, геометрической фигурой. Рисование геометрической фигуры («треугольник», «квадрат», «прямоугольник», </w:t>
      </w:r>
      <w:r>
        <w:rPr>
          <w:rFonts w:ascii="Times New Roman" w:hAnsi="Times New Roman"/>
          <w:sz w:val="28"/>
        </w:rPr>
        <w:t>«круг»).</w:t>
      </w:r>
    </w:p>
    <w:p w:rsidR="00CB2FFE" w:rsidRDefault="00873D7B">
      <w:pPr>
        <w:pStyle w:val="Default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           </w:t>
      </w:r>
      <w:r>
        <w:rPr>
          <w:rFonts w:ascii="Times New Roman" w:hAnsi="Times New Roman"/>
          <w:i/>
          <w:sz w:val="28"/>
        </w:rPr>
        <w:t>Пространственные представления.</w:t>
      </w:r>
    </w:p>
    <w:p w:rsidR="00CB2FFE" w:rsidRDefault="00873D7B">
      <w:pPr>
        <w:pStyle w:val="Defaul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 xml:space="preserve">           </w:t>
      </w:r>
      <w:r>
        <w:rPr>
          <w:rFonts w:ascii="Times New Roman" w:hAnsi="Times New Roman"/>
          <w:sz w:val="28"/>
        </w:rPr>
        <w:t>Пространственные представления (верх, низ, перед, зад, над, под, право, лево). Определение месторасположения предметов в пространстве («близко», «около», «рядом», «далеко», «сверху», «снизу», «</w:t>
      </w:r>
      <w:r>
        <w:rPr>
          <w:rFonts w:ascii="Times New Roman" w:hAnsi="Times New Roman"/>
          <w:sz w:val="28"/>
        </w:rPr>
        <w:t>спереди», «сзади»,). Перемещение в пространстве в заданном направлении («вверх», «вниз», «</w:t>
      </w:r>
      <w:proofErr w:type="spellStart"/>
      <w:r>
        <w:rPr>
          <w:rFonts w:ascii="Times New Roman" w:hAnsi="Times New Roman"/>
          <w:sz w:val="28"/>
        </w:rPr>
        <w:t>вперѐд</w:t>
      </w:r>
      <w:proofErr w:type="spellEnd"/>
      <w:r>
        <w:rPr>
          <w:rFonts w:ascii="Times New Roman" w:hAnsi="Times New Roman"/>
          <w:sz w:val="28"/>
        </w:rPr>
        <w:t>», «назад»,). Ориентация на плоскости («верх», «низ», «середина»). Конструирование предмета из двух и нескольких частей. Составление разрезных картинок из 2-х и</w:t>
      </w:r>
      <w:r>
        <w:rPr>
          <w:rFonts w:ascii="Times New Roman" w:hAnsi="Times New Roman"/>
          <w:sz w:val="28"/>
        </w:rPr>
        <w:t xml:space="preserve"> более частей. Составление ряда из предметов или изображений. Определение месторасположения предметов в ряду. </w:t>
      </w:r>
    </w:p>
    <w:p w:rsidR="00CB2FFE" w:rsidRDefault="00873D7B">
      <w:pPr>
        <w:pStyle w:val="Default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             </w:t>
      </w:r>
      <w:r>
        <w:rPr>
          <w:rFonts w:ascii="Times New Roman" w:hAnsi="Times New Roman"/>
          <w:i/>
          <w:sz w:val="28"/>
        </w:rPr>
        <w:t>Временные представления.</w:t>
      </w:r>
    </w:p>
    <w:p w:rsidR="00CB2FFE" w:rsidRDefault="00873D7B">
      <w:pPr>
        <w:pStyle w:val="Defaul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 xml:space="preserve">              </w:t>
      </w:r>
      <w:r>
        <w:rPr>
          <w:rFonts w:ascii="Times New Roman" w:hAnsi="Times New Roman"/>
          <w:sz w:val="28"/>
        </w:rPr>
        <w:t>Различение частей суток («утро», «день», «вечер», «ночь»). Соотнесение действия с временным п</w:t>
      </w:r>
      <w:r>
        <w:rPr>
          <w:rFonts w:ascii="Times New Roman" w:hAnsi="Times New Roman"/>
          <w:sz w:val="28"/>
        </w:rPr>
        <w:t xml:space="preserve">ромежутком («сейчас», «вчера», «сегодня», «завтра»). Составление последовательности событий. </w:t>
      </w:r>
    </w:p>
    <w:p w:rsidR="00CB2FFE" w:rsidRDefault="00873D7B">
      <w:pPr>
        <w:pStyle w:val="Defaul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Знания, умения, навыки, приобретаемые ребенком в ходе освоения программного материала по математике, необходимы ему для ориентировки в окружающей </w:t>
      </w:r>
      <w:r>
        <w:rPr>
          <w:rFonts w:ascii="Times New Roman" w:hAnsi="Times New Roman"/>
          <w:sz w:val="28"/>
        </w:rPr>
        <w:t>действительности, т.е. во временных, количественных, пространственных отношениях, решении повседневных практических задач. Умение устанавливать взаимно однозначные соответствия могут использоваться при сервировке стола, при раздаче материала и инструментов</w:t>
      </w:r>
      <w:r>
        <w:rPr>
          <w:rFonts w:ascii="Times New Roman" w:hAnsi="Times New Roman"/>
          <w:sz w:val="28"/>
        </w:rPr>
        <w:t xml:space="preserve"> участникам какого-то </w:t>
      </w:r>
      <w:r>
        <w:rPr>
          <w:rFonts w:ascii="Times New Roman" w:hAnsi="Times New Roman"/>
          <w:sz w:val="28"/>
        </w:rPr>
        <w:lastRenderedPageBreak/>
        <w:t>общего дела, при посадке семян в горшочки и т.д. Умение пересчитывать предметы необходимо при выборе ингредиентов для приготовления блюда, отсчитывании заданного количества листов в блокноте, определении количества испеченных пирожков</w:t>
      </w:r>
      <w:r>
        <w:rPr>
          <w:rFonts w:ascii="Times New Roman" w:hAnsi="Times New Roman"/>
          <w:sz w:val="28"/>
        </w:rPr>
        <w:t xml:space="preserve">, изготовленных блокнотов и т.д. Изучая цифры, у ребенка закрепляются сведения о дате рождения, домашнем адресе, номере телефона, календарных датах, номерах пассажирского транспорта, каналах телевизионных передач и многое другое. Представления об объемных </w:t>
      </w:r>
      <w:r>
        <w:rPr>
          <w:rFonts w:ascii="Times New Roman" w:hAnsi="Times New Roman"/>
          <w:sz w:val="28"/>
        </w:rPr>
        <w:t>геометрических телах и плоскостных геометрических фигурах формируются не только на уроках математики, но и на занятиях по аппликации, лепке, рисованию, труду. Освоение простейших измерительных навыков и умений, необходимых при пользовании инструментами: ме</w:t>
      </w:r>
      <w:r>
        <w:rPr>
          <w:rFonts w:ascii="Times New Roman" w:hAnsi="Times New Roman"/>
          <w:sz w:val="28"/>
        </w:rPr>
        <w:t xml:space="preserve">рной кружкой, весами, линейкой, термометром и др. </w:t>
      </w:r>
    </w:p>
    <w:p w:rsidR="00CB2FFE" w:rsidRDefault="00873D7B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В рамках коррекционно-развивающих занятий также возможно проведение занятий по математике с обучающимися, которые нуждаются в дополнительной индивидуальной работе. Обучающимся, для которы</w:t>
      </w:r>
      <w:r>
        <w:rPr>
          <w:rFonts w:ascii="Times New Roman" w:hAnsi="Times New Roman"/>
          <w:sz w:val="28"/>
        </w:rPr>
        <w:t xml:space="preserve">х содержание предмета недоступно, программа по математике не включается в индивидуальную образовательную программу, предмет не вносится в индивидуальный учебный план.  </w:t>
      </w:r>
    </w:p>
    <w:p w:rsidR="00CB2FFE" w:rsidRDefault="00873D7B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</w:t>
      </w:r>
    </w:p>
    <w:p w:rsidR="00CB2FFE" w:rsidRDefault="00873D7B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bookmarkStart w:id="2" w:name="_Hlk80872085"/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 xml:space="preserve">Знания и умения учащихся. </w:t>
      </w:r>
    </w:p>
    <w:p w:rsidR="00CB2FFE" w:rsidRDefault="00873D7B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Достаточный уровень.</w:t>
      </w:r>
      <w:bookmarkEnd w:id="2"/>
    </w:p>
    <w:p w:rsidR="00CB2FFE" w:rsidRDefault="00873D7B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i/>
          <w:sz w:val="28"/>
        </w:rPr>
        <w:t>Элементарные математические представления о форме, величине; количественные (</w:t>
      </w:r>
      <w:proofErr w:type="spellStart"/>
      <w:r>
        <w:rPr>
          <w:rFonts w:ascii="Times New Roman" w:hAnsi="Times New Roman"/>
          <w:i/>
          <w:sz w:val="28"/>
        </w:rPr>
        <w:t>дочисловые</w:t>
      </w:r>
      <w:proofErr w:type="spellEnd"/>
      <w:r>
        <w:rPr>
          <w:rFonts w:ascii="Times New Roman" w:hAnsi="Times New Roman"/>
          <w:i/>
          <w:sz w:val="28"/>
        </w:rPr>
        <w:t xml:space="preserve">), пространственные, временные представления </w:t>
      </w:r>
    </w:p>
    <w:p w:rsidR="00CB2FFE" w:rsidRDefault="00873D7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Умение различать и сравнивать предметы по форме, величине, удаленности. </w:t>
      </w:r>
    </w:p>
    <w:p w:rsidR="00CB2FFE" w:rsidRDefault="00873D7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Умение ориентироваться в схеме тела, в пространств</w:t>
      </w:r>
      <w:r>
        <w:rPr>
          <w:rFonts w:ascii="Times New Roman" w:hAnsi="Times New Roman"/>
          <w:sz w:val="28"/>
        </w:rPr>
        <w:t xml:space="preserve">е, на плоскости. </w:t>
      </w:r>
    </w:p>
    <w:p w:rsidR="00CB2FFE" w:rsidRDefault="00873D7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Умение различать, сравнивать и преобразовывать множества (один – много). </w:t>
      </w:r>
    </w:p>
    <w:p w:rsidR="00CB2FFE" w:rsidRDefault="00873D7B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i/>
          <w:sz w:val="28"/>
        </w:rPr>
        <w:t>Представления о количестве, числе, знакомство с цифрами, составом числа в доступных ребенку пределах, счет, решение простых арифметических задач с опорой на нагл</w:t>
      </w:r>
      <w:r>
        <w:rPr>
          <w:rFonts w:ascii="Times New Roman" w:hAnsi="Times New Roman"/>
          <w:i/>
          <w:sz w:val="28"/>
        </w:rPr>
        <w:t xml:space="preserve">ядность. </w:t>
      </w:r>
    </w:p>
    <w:p w:rsidR="00CB2FFE" w:rsidRDefault="00873D7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Умение соотносить число с соответствующим количеством предметов, обозначать его цифрой. </w:t>
      </w:r>
    </w:p>
    <w:p w:rsidR="00CB2FFE" w:rsidRDefault="00873D7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Умение пересчитывать предметы в доступных пределах. </w:t>
      </w:r>
    </w:p>
    <w:p w:rsidR="00CB2FFE" w:rsidRDefault="00873D7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Умение представлять множество двумя другими множествами в пределах 5-ти. </w:t>
      </w:r>
    </w:p>
    <w:p w:rsidR="00CB2FFE" w:rsidRDefault="00873D7B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</w:t>
      </w:r>
      <w:r>
        <w:rPr>
          <w:rFonts w:ascii="Times New Roman" w:hAnsi="Times New Roman"/>
          <w:i/>
          <w:sz w:val="28"/>
        </w:rPr>
        <w:t>Овладение способностью поль</w:t>
      </w:r>
      <w:r>
        <w:rPr>
          <w:rFonts w:ascii="Times New Roman" w:hAnsi="Times New Roman"/>
          <w:i/>
          <w:sz w:val="28"/>
        </w:rPr>
        <w:t xml:space="preserve">зоваться математическими знаниями при решении соответствующих возрасту житейских задач. </w:t>
      </w:r>
    </w:p>
    <w:p w:rsidR="00CB2FFE" w:rsidRDefault="00873D7B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Умение устанавливать взаимно-однозначные соответствия. </w:t>
      </w:r>
    </w:p>
    <w:p w:rsidR="00CB2FFE" w:rsidRDefault="00873D7B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Умение распознавать цифры, обозначающие номер дома, квартиры, автобуса, телефона и др. </w:t>
      </w:r>
    </w:p>
    <w:p w:rsidR="00CB2FFE" w:rsidRDefault="00873D7B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Умение различать части </w:t>
      </w:r>
      <w:r>
        <w:rPr>
          <w:rFonts w:ascii="Times New Roman" w:hAnsi="Times New Roman"/>
          <w:sz w:val="28"/>
        </w:rPr>
        <w:t>суток, соотносить действие с временными промежутками, составлять и прослеживать последовательность событий.</w:t>
      </w:r>
    </w:p>
    <w:p w:rsidR="00CB2FFE" w:rsidRDefault="00CB2FFE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B2FFE" w:rsidRDefault="00873D7B">
      <w:pPr>
        <w:spacing w:after="0" w:line="240" w:lineRule="auto"/>
        <w:jc w:val="both"/>
        <w:rPr>
          <w:rFonts w:ascii="Times New Roman" w:hAnsi="Times New Roman"/>
          <w:sz w:val="28"/>
        </w:rPr>
      </w:pPr>
      <w:bookmarkStart w:id="3" w:name="_Hlk80872658"/>
      <w:r>
        <w:rPr>
          <w:rFonts w:ascii="Times New Roman" w:hAnsi="Times New Roman"/>
          <w:b/>
          <w:sz w:val="28"/>
        </w:rPr>
        <w:t>Минимальный уровень</w:t>
      </w:r>
      <w:r>
        <w:rPr>
          <w:rFonts w:ascii="Times New Roman" w:hAnsi="Times New Roman"/>
          <w:sz w:val="28"/>
        </w:rPr>
        <w:t>.</w:t>
      </w:r>
      <w:bookmarkEnd w:id="3"/>
    </w:p>
    <w:p w:rsidR="00CB2FFE" w:rsidRDefault="00873D7B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i/>
          <w:sz w:val="28"/>
        </w:rPr>
        <w:t>Элементарные математические представления о форме, величине; количественные (</w:t>
      </w:r>
      <w:proofErr w:type="spellStart"/>
      <w:r>
        <w:rPr>
          <w:rFonts w:ascii="Times New Roman" w:hAnsi="Times New Roman"/>
          <w:i/>
          <w:sz w:val="28"/>
        </w:rPr>
        <w:t>дочисловые</w:t>
      </w:r>
      <w:proofErr w:type="spellEnd"/>
      <w:r>
        <w:rPr>
          <w:rFonts w:ascii="Times New Roman" w:hAnsi="Times New Roman"/>
          <w:i/>
          <w:sz w:val="28"/>
        </w:rPr>
        <w:t>), пространственные, временные предс</w:t>
      </w:r>
      <w:r>
        <w:rPr>
          <w:rFonts w:ascii="Times New Roman" w:hAnsi="Times New Roman"/>
          <w:i/>
          <w:sz w:val="28"/>
        </w:rPr>
        <w:t xml:space="preserve">тавления </w:t>
      </w:r>
    </w:p>
    <w:p w:rsidR="00CB2FFE" w:rsidRDefault="00873D7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Умение различать и сравнивать предметы по форме, величине. </w:t>
      </w:r>
    </w:p>
    <w:p w:rsidR="00CB2FFE" w:rsidRDefault="00873D7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Умение ориентироваться в схеме тела. </w:t>
      </w:r>
    </w:p>
    <w:p w:rsidR="00CB2FFE" w:rsidRDefault="00873D7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Умение различать, сравнивать и преобразовывать множества (один – много). </w:t>
      </w:r>
    </w:p>
    <w:p w:rsidR="00CB2FFE" w:rsidRDefault="00873D7B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i/>
          <w:sz w:val="28"/>
        </w:rPr>
        <w:t>Представления о количестве, числе, знакомство с цифрами, составом числа</w:t>
      </w:r>
      <w:r>
        <w:rPr>
          <w:rFonts w:ascii="Times New Roman" w:hAnsi="Times New Roman"/>
          <w:i/>
          <w:sz w:val="28"/>
        </w:rPr>
        <w:t xml:space="preserve"> в доступных ребенку пределах, счет, решение простых арифметических задач с опорой на наглядность. </w:t>
      </w:r>
    </w:p>
    <w:p w:rsidR="00CB2FFE" w:rsidRDefault="00873D7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Умение соотносить число с соответствующим количеством предметов (в пределах 3)</w:t>
      </w:r>
    </w:p>
    <w:p w:rsidR="00CB2FFE" w:rsidRDefault="00873D7B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</w:t>
      </w:r>
      <w:r>
        <w:rPr>
          <w:rFonts w:ascii="Times New Roman" w:hAnsi="Times New Roman"/>
          <w:i/>
          <w:sz w:val="28"/>
        </w:rPr>
        <w:t>Овладение способностью пользоваться математическими знаниями при решении с</w:t>
      </w:r>
      <w:r>
        <w:rPr>
          <w:rFonts w:ascii="Times New Roman" w:hAnsi="Times New Roman"/>
          <w:i/>
          <w:sz w:val="28"/>
        </w:rPr>
        <w:t xml:space="preserve">оответствующих возрасту житейских задач. </w:t>
      </w:r>
      <w:r>
        <w:rPr>
          <w:rFonts w:ascii="Times New Roman" w:hAnsi="Times New Roman"/>
          <w:sz w:val="28"/>
        </w:rPr>
        <w:t xml:space="preserve"> </w:t>
      </w:r>
    </w:p>
    <w:p w:rsidR="00CB2FFE" w:rsidRDefault="00873D7B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Умение устанавливать взаимно-однозначные соответствия. </w:t>
      </w:r>
    </w:p>
    <w:p w:rsidR="00CB2FFE" w:rsidRDefault="00873D7B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Умение распознавать цифры (в пределах 5) </w:t>
      </w:r>
    </w:p>
    <w:p w:rsidR="00CB2FFE" w:rsidRDefault="00873D7B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Умение различать части суток, соотносить действие с временными промежутками, составлять и прослеживать </w:t>
      </w:r>
      <w:r>
        <w:rPr>
          <w:rFonts w:ascii="Times New Roman" w:hAnsi="Times New Roman"/>
          <w:sz w:val="28"/>
        </w:rPr>
        <w:t>последовательность событий.</w:t>
      </w:r>
    </w:p>
    <w:p w:rsidR="00CB2FFE" w:rsidRDefault="00CB2FFE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B2FFE" w:rsidRDefault="00873D7B">
      <w:pPr>
        <w:spacing w:after="0" w:line="240" w:lineRule="auto"/>
        <w:jc w:val="center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>Средства мониторинга и оценки динамики обучения</w:t>
      </w:r>
    </w:p>
    <w:p w:rsidR="00CB2FFE" w:rsidRDefault="00873D7B">
      <w:pPr>
        <w:spacing w:after="0" w:line="240" w:lineRule="auto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>     </w:t>
      </w:r>
      <w:r>
        <w:rPr>
          <w:rFonts w:ascii="Times New Roman" w:hAnsi="Times New Roman"/>
          <w:i/>
          <w:sz w:val="28"/>
          <w:highlight w:val="white"/>
        </w:rPr>
        <w:t>Текущая</w:t>
      </w:r>
      <w:r>
        <w:rPr>
          <w:rFonts w:ascii="Times New Roman" w:hAnsi="Times New Roman"/>
          <w:sz w:val="28"/>
          <w:highlight w:val="white"/>
        </w:rPr>
        <w:t xml:space="preserve"> 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</w:t>
      </w:r>
      <w:r>
        <w:rPr>
          <w:rFonts w:ascii="Times New Roman" w:hAnsi="Times New Roman"/>
          <w:i/>
          <w:sz w:val="28"/>
          <w:highlight w:val="white"/>
        </w:rPr>
        <w:t>Промежуточная</w:t>
      </w:r>
      <w:r>
        <w:rPr>
          <w:rFonts w:ascii="Times New Roman" w:hAnsi="Times New Roman"/>
          <w:sz w:val="28"/>
          <w:highlight w:val="white"/>
        </w:rPr>
        <w:t> </w:t>
      </w:r>
      <w:r>
        <w:rPr>
          <w:rFonts w:ascii="Times New Roman" w:hAnsi="Times New Roman"/>
          <w:sz w:val="28"/>
          <w:highlight w:val="white"/>
        </w:rPr>
        <w:t>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</w:t>
      </w:r>
      <w:r>
        <w:rPr>
          <w:rFonts w:ascii="Times New Roman" w:hAnsi="Times New Roman"/>
          <w:sz w:val="28"/>
          <w:highlight w:val="white"/>
        </w:rPr>
        <w:t xml:space="preserve">нь </w:t>
      </w:r>
      <w:proofErr w:type="spellStart"/>
      <w:r>
        <w:rPr>
          <w:rFonts w:ascii="Times New Roman" w:hAnsi="Times New Roman"/>
          <w:sz w:val="28"/>
          <w:highlight w:val="white"/>
        </w:rPr>
        <w:t>сформированности</w:t>
      </w:r>
      <w:proofErr w:type="spellEnd"/>
      <w:r>
        <w:rPr>
          <w:rFonts w:ascii="Times New Roman" w:hAnsi="Times New Roman"/>
          <w:sz w:val="28"/>
          <w:highlight w:val="white"/>
        </w:rPr>
        <w:t xml:space="preserve"> представлений, действий/операций. Итоговые результаты образования за оцениваемый период </w:t>
      </w:r>
      <w:proofErr w:type="gramStart"/>
      <w:r>
        <w:rPr>
          <w:rFonts w:ascii="Times New Roman" w:hAnsi="Times New Roman"/>
          <w:sz w:val="28"/>
          <w:highlight w:val="white"/>
        </w:rPr>
        <w:t>оформляются  в</w:t>
      </w:r>
      <w:proofErr w:type="gramEnd"/>
      <w:r>
        <w:rPr>
          <w:rFonts w:ascii="Times New Roman" w:hAnsi="Times New Roman"/>
          <w:sz w:val="28"/>
          <w:highlight w:val="white"/>
        </w:rPr>
        <w:t xml:space="preserve"> форме характеристики за учебный год. </w:t>
      </w:r>
    </w:p>
    <w:p w:rsidR="00CB2FFE" w:rsidRDefault="00CB2FFE">
      <w:pPr>
        <w:spacing w:after="0" w:line="240" w:lineRule="auto"/>
        <w:ind w:left="709"/>
        <w:jc w:val="both"/>
        <w:rPr>
          <w:rFonts w:ascii="Times New Roman" w:hAnsi="Times New Roman"/>
          <w:sz w:val="28"/>
        </w:rPr>
      </w:pPr>
    </w:p>
    <w:p w:rsidR="00CB2FFE" w:rsidRDefault="00873D7B">
      <w:pPr>
        <w:spacing w:after="0" w:line="240" w:lineRule="auto"/>
        <w:jc w:val="center"/>
        <w:rPr>
          <w:rFonts w:ascii="Times New Roman" w:hAnsi="Times New Roman"/>
          <w:b/>
          <w:sz w:val="28"/>
          <w:highlight w:val="white"/>
        </w:rPr>
      </w:pPr>
      <w:bookmarkStart w:id="4" w:name="_Hlk80872867"/>
      <w:r>
        <w:rPr>
          <w:rFonts w:ascii="Times New Roman" w:hAnsi="Times New Roman"/>
          <w:b/>
          <w:sz w:val="28"/>
          <w:highlight w:val="white"/>
        </w:rPr>
        <w:t>СРЕДСТВА МОНИТОРИНГА И ОЦЕНКИ ДИНАМИКИ ОБУЧЕНИЯ</w:t>
      </w:r>
    </w:p>
    <w:tbl>
      <w:tblPr>
        <w:tblW w:w="0" w:type="auto"/>
        <w:tblInd w:w="10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27"/>
        <w:gridCol w:w="1554"/>
      </w:tblGrid>
      <w:tr w:rsidR="00CB2FFE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CB2FFE" w:rsidRDefault="00873D7B">
            <w:pPr>
              <w:spacing w:after="0" w:line="240" w:lineRule="auto"/>
              <w:jc w:val="both"/>
              <w:rPr>
                <w:rFonts w:ascii="Calibri" w:hAnsi="Calibri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Уровни освоения (выполнения) действий/операций</w:t>
            </w:r>
          </w:p>
        </w:tc>
      </w:tr>
      <w:tr w:rsidR="00CB2FFE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CB2FFE" w:rsidRDefault="00873D7B">
            <w:pPr>
              <w:numPr>
                <w:ilvl w:val="0"/>
                <w:numId w:val="9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Calibri" w:hAnsi="Calibri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Пассивное участие/соучастие </w:t>
            </w:r>
            <w:r>
              <w:rPr>
                <w:rFonts w:ascii="Times New Roman" w:hAnsi="Times New Roman"/>
                <w:sz w:val="28"/>
              </w:rPr>
              <w:t>- действие выполняется взрослым (ребёнок позволяет что-нибудь сделать с ним)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CB2FFE" w:rsidRDefault="00CB2FFE">
            <w:pPr>
              <w:spacing w:after="0" w:line="240" w:lineRule="auto"/>
              <w:rPr>
                <w:rFonts w:ascii="Calibri" w:hAnsi="Calibri"/>
                <w:sz w:val="28"/>
              </w:rPr>
            </w:pPr>
          </w:p>
        </w:tc>
      </w:tr>
      <w:tr w:rsidR="00CB2FFE">
        <w:trPr>
          <w:trHeight w:val="1420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CB2FFE" w:rsidRDefault="00873D7B">
            <w:pPr>
              <w:numPr>
                <w:ilvl w:val="0"/>
                <w:numId w:val="10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Активное участие</w:t>
            </w:r>
            <w:r>
              <w:rPr>
                <w:rFonts w:ascii="Times New Roman" w:hAnsi="Times New Roman"/>
                <w:sz w:val="28"/>
              </w:rPr>
              <w:t>- действие выполняется ребёнком:</w:t>
            </w:r>
          </w:p>
          <w:p w:rsidR="00CB2FFE" w:rsidRDefault="00873D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со значительной помощью взрослого</w:t>
            </w:r>
          </w:p>
          <w:p w:rsidR="00CB2FFE" w:rsidRDefault="00873D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 частичной помощью взрослого</w:t>
            </w:r>
          </w:p>
          <w:p w:rsidR="00CB2FFE" w:rsidRDefault="00873D7B">
            <w:pPr>
              <w:spacing w:after="0" w:line="240" w:lineRule="auto"/>
              <w:jc w:val="both"/>
              <w:rPr>
                <w:rFonts w:ascii="Calibri" w:hAnsi="Calibri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-по последовательной </w:t>
            </w:r>
            <w:r>
              <w:rPr>
                <w:rFonts w:ascii="Times New Roman" w:hAnsi="Times New Roman"/>
                <w:sz w:val="28"/>
              </w:rPr>
              <w:t>инструкции (изображения или вербально)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CB2FFE" w:rsidRDefault="00873D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дд</w:t>
            </w:r>
            <w:proofErr w:type="spellEnd"/>
          </w:p>
          <w:p w:rsidR="00CB2FFE" w:rsidRDefault="00873D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</w:t>
            </w:r>
          </w:p>
          <w:p w:rsidR="00CB2FFE" w:rsidRDefault="00873D7B">
            <w:pPr>
              <w:spacing w:after="0" w:line="240" w:lineRule="auto"/>
              <w:jc w:val="both"/>
              <w:rPr>
                <w:rFonts w:ascii="Calibri" w:hAnsi="Calibri"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дн</w:t>
            </w:r>
            <w:proofErr w:type="spellEnd"/>
          </w:p>
        </w:tc>
      </w:tr>
      <w:tr w:rsidR="00CB2FFE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CB2FFE" w:rsidRDefault="00873D7B">
            <w:pPr>
              <w:numPr>
                <w:ilvl w:val="0"/>
                <w:numId w:val="11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 подражанию или по образцу</w:t>
            </w:r>
          </w:p>
          <w:p w:rsidR="00CB2FFE" w:rsidRDefault="00873D7B">
            <w:pPr>
              <w:numPr>
                <w:ilvl w:val="0"/>
                <w:numId w:val="11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 с ошибками</w:t>
            </w:r>
          </w:p>
          <w:p w:rsidR="00CB2FFE" w:rsidRDefault="00873D7B">
            <w:pPr>
              <w:numPr>
                <w:ilvl w:val="0"/>
                <w:numId w:val="11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Calibri" w:hAnsi="Calibri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CB2FFE" w:rsidRDefault="00873D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до</w:t>
            </w:r>
          </w:p>
          <w:p w:rsidR="00CB2FFE" w:rsidRDefault="00873D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сш</w:t>
            </w:r>
            <w:proofErr w:type="spellEnd"/>
          </w:p>
          <w:p w:rsidR="00CB2FFE" w:rsidRDefault="00873D7B">
            <w:pPr>
              <w:spacing w:after="0" w:line="240" w:lineRule="auto"/>
              <w:jc w:val="both"/>
              <w:rPr>
                <w:rFonts w:ascii="Calibri" w:hAnsi="Calibri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</w:t>
            </w:r>
          </w:p>
        </w:tc>
      </w:tr>
      <w:tr w:rsidR="00CB2FFE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CB2FFE" w:rsidRDefault="00873D7B">
            <w:pPr>
              <w:spacing w:after="0" w:line="240" w:lineRule="auto"/>
              <w:jc w:val="both"/>
              <w:rPr>
                <w:rFonts w:ascii="Calibri" w:hAnsi="Calibri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представлений</w:t>
            </w:r>
          </w:p>
        </w:tc>
      </w:tr>
      <w:tr w:rsidR="00CB2FFE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CB2FFE" w:rsidRDefault="00873D7B">
            <w:pPr>
              <w:numPr>
                <w:ilvl w:val="0"/>
                <w:numId w:val="12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Calibri" w:hAnsi="Calibri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Представление отсутствует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CB2FFE" w:rsidRDefault="00873D7B">
            <w:pPr>
              <w:spacing w:after="0" w:line="240" w:lineRule="auto"/>
              <w:jc w:val="both"/>
              <w:rPr>
                <w:rFonts w:ascii="Calibri" w:hAnsi="Calibri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</w:tr>
      <w:tr w:rsidR="00CB2FFE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CB2FFE" w:rsidRDefault="00873D7B">
            <w:pPr>
              <w:numPr>
                <w:ilvl w:val="0"/>
                <w:numId w:val="13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Calibri" w:hAnsi="Calibri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Не выявить наличие представлений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CB2FFE" w:rsidRDefault="00873D7B">
            <w:pPr>
              <w:spacing w:after="0" w:line="240" w:lineRule="auto"/>
              <w:jc w:val="both"/>
              <w:rPr>
                <w:rFonts w:ascii="Calibri" w:hAnsi="Calibri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?</w:t>
            </w:r>
          </w:p>
        </w:tc>
      </w:tr>
      <w:tr w:rsidR="00CB2FFE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CB2FFE" w:rsidRDefault="00873D7B">
            <w:pPr>
              <w:numPr>
                <w:ilvl w:val="0"/>
                <w:numId w:val="14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Представление на уровне:</w:t>
            </w:r>
          </w:p>
          <w:p w:rsidR="00CB2FFE" w:rsidRDefault="00873D7B">
            <w:pPr>
              <w:numPr>
                <w:ilvl w:val="0"/>
                <w:numId w:val="14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Использования по прямой подсказке</w:t>
            </w:r>
          </w:p>
          <w:p w:rsidR="00CB2FFE" w:rsidRDefault="00873D7B">
            <w:pPr>
              <w:numPr>
                <w:ilvl w:val="0"/>
                <w:numId w:val="14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Использования с косвенной подсказкой (изображение)</w:t>
            </w:r>
          </w:p>
          <w:p w:rsidR="00CB2FFE" w:rsidRDefault="00873D7B">
            <w:pPr>
              <w:numPr>
                <w:ilvl w:val="0"/>
                <w:numId w:val="14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Calibri" w:hAnsi="Calibri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Самостоятельного использования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CB2FFE" w:rsidRDefault="00873D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пп</w:t>
            </w:r>
            <w:proofErr w:type="spellEnd"/>
          </w:p>
          <w:p w:rsidR="00CB2FFE" w:rsidRDefault="00873D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</w:t>
            </w:r>
          </w:p>
          <w:p w:rsidR="00CB2FFE" w:rsidRDefault="00873D7B">
            <w:pPr>
              <w:spacing w:after="0" w:line="240" w:lineRule="auto"/>
              <w:jc w:val="both"/>
              <w:rPr>
                <w:rFonts w:ascii="Calibri" w:hAnsi="Calibri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+</w:t>
            </w:r>
          </w:p>
        </w:tc>
      </w:tr>
    </w:tbl>
    <w:p w:rsidR="00CB2FFE" w:rsidRDefault="00CB2FF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CB2FFE" w:rsidRDefault="00CB2FFE">
      <w:pPr>
        <w:spacing w:after="0" w:line="240" w:lineRule="auto"/>
        <w:jc w:val="both"/>
        <w:rPr>
          <w:rFonts w:ascii="Times New Roman" w:hAnsi="Times New Roman"/>
          <w:b/>
          <w:sz w:val="32"/>
          <w:highlight w:val="white"/>
        </w:rPr>
      </w:pPr>
    </w:p>
    <w:p w:rsidR="00CB2FFE" w:rsidRDefault="00CB2FFE">
      <w:pPr>
        <w:spacing w:after="0" w:line="240" w:lineRule="auto"/>
        <w:jc w:val="both"/>
        <w:rPr>
          <w:rFonts w:ascii="Times New Roman" w:hAnsi="Times New Roman"/>
          <w:b/>
          <w:sz w:val="32"/>
          <w:highlight w:val="white"/>
        </w:rPr>
      </w:pPr>
    </w:p>
    <w:p w:rsidR="00CB2FFE" w:rsidRDefault="00CB2FFE">
      <w:pPr>
        <w:spacing w:after="0" w:line="240" w:lineRule="auto"/>
        <w:jc w:val="both"/>
        <w:rPr>
          <w:rFonts w:ascii="Times New Roman" w:hAnsi="Times New Roman"/>
          <w:b/>
          <w:sz w:val="32"/>
          <w:highlight w:val="white"/>
        </w:rPr>
      </w:pPr>
    </w:p>
    <w:p w:rsidR="00CB2FFE" w:rsidRDefault="00873D7B">
      <w:pPr>
        <w:spacing w:after="0" w:line="240" w:lineRule="auto"/>
        <w:jc w:val="both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  <w:highlight w:val="white"/>
        </w:rPr>
        <w:t>Л</w:t>
      </w:r>
      <w:r>
        <w:rPr>
          <w:rFonts w:ascii="Times New Roman" w:hAnsi="Times New Roman"/>
          <w:b/>
          <w:sz w:val="32"/>
        </w:rPr>
        <w:t>ичностные и предметные результаты освоения.</w:t>
      </w:r>
    </w:p>
    <w:p w:rsidR="00CB2FFE" w:rsidRDefault="00CB2FFE">
      <w:pPr>
        <w:spacing w:after="0" w:line="240" w:lineRule="auto"/>
        <w:jc w:val="both"/>
        <w:rPr>
          <w:rFonts w:ascii="Times New Roman" w:hAnsi="Times New Roman"/>
          <w:b/>
          <w:sz w:val="32"/>
        </w:rPr>
      </w:pPr>
    </w:p>
    <w:p w:rsidR="00CB2FFE" w:rsidRDefault="00873D7B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Личностные результаты освоения АООП   образования обучающихся с </w:t>
      </w:r>
      <w:proofErr w:type="gramStart"/>
      <w:r>
        <w:rPr>
          <w:rFonts w:ascii="Times New Roman" w:hAnsi="Times New Roman"/>
          <w:b/>
          <w:sz w:val="28"/>
        </w:rPr>
        <w:t>РАС(</w:t>
      </w:r>
      <w:proofErr w:type="gramEnd"/>
      <w:r>
        <w:rPr>
          <w:rFonts w:ascii="Times New Roman" w:hAnsi="Times New Roman"/>
          <w:b/>
          <w:sz w:val="28"/>
        </w:rPr>
        <w:t>вариант 8.4.)</w:t>
      </w:r>
    </w:p>
    <w:p w:rsidR="00CB2FFE" w:rsidRDefault="00873D7B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осознание себя, своего «Я»;</w:t>
      </w:r>
    </w:p>
    <w:p w:rsidR="00CB2FFE" w:rsidRDefault="00873D7B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осознание своей принадлежности к определенному полу;</w:t>
      </w:r>
    </w:p>
    <w:p w:rsidR="00CB2FFE" w:rsidRDefault="00873D7B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социально-эмоциональное участие в процессе общения и совместной деятельности;</w:t>
      </w:r>
    </w:p>
    <w:p w:rsidR="00CB2FFE" w:rsidRDefault="00873D7B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развитие адекватных представлений об окружающем мире, овладение социально-бытовыми умениями необх</w:t>
      </w:r>
      <w:r>
        <w:rPr>
          <w:rFonts w:ascii="Times New Roman" w:hAnsi="Times New Roman"/>
          <w:sz w:val="28"/>
        </w:rPr>
        <w:t>одимыми в повседневной жизни дома и в школе, умение выполнять посильную домашнюю работу, включаться в школьные дела</w:t>
      </w:r>
    </w:p>
    <w:p w:rsidR="00CB2FFE" w:rsidRDefault="00873D7B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умение сообщать о нездоровье, опасности и т.д.</w:t>
      </w:r>
    </w:p>
    <w:p w:rsidR="00CB2FFE" w:rsidRDefault="00873D7B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владение элементарными навыками коммуникации и принятыми нормами взаимодействия</w:t>
      </w:r>
    </w:p>
    <w:p w:rsidR="00CB2FFE" w:rsidRDefault="00873D7B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первоначально</w:t>
      </w:r>
      <w:r>
        <w:rPr>
          <w:rFonts w:ascii="Times New Roman" w:hAnsi="Times New Roman"/>
          <w:sz w:val="28"/>
        </w:rPr>
        <w:t>е осмысление социального окружения</w:t>
      </w:r>
    </w:p>
    <w:p w:rsidR="00CB2FFE" w:rsidRDefault="00873D7B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развитие самостоятельности</w:t>
      </w:r>
    </w:p>
    <w:p w:rsidR="00CB2FFE" w:rsidRDefault="00873D7B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овладение общепринятыми навыками поведения</w:t>
      </w:r>
    </w:p>
    <w:p w:rsidR="00CB2FFE" w:rsidRDefault="00873D7B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наличие интереса к </w:t>
      </w:r>
      <w:proofErr w:type="gramStart"/>
      <w:r>
        <w:rPr>
          <w:rFonts w:ascii="Times New Roman" w:hAnsi="Times New Roman"/>
          <w:sz w:val="28"/>
        </w:rPr>
        <w:t>практической  деятельности</w:t>
      </w:r>
      <w:proofErr w:type="gramEnd"/>
      <w:r>
        <w:rPr>
          <w:rFonts w:ascii="Times New Roman" w:hAnsi="Times New Roman"/>
          <w:sz w:val="28"/>
        </w:rPr>
        <w:t>.</w:t>
      </w:r>
      <w:bookmarkEnd w:id="4"/>
    </w:p>
    <w:p w:rsidR="00CB2FFE" w:rsidRDefault="00CB2FFE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B2FFE" w:rsidRDefault="00873D7B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bookmarkStart w:id="5" w:name="_Hlk80872893"/>
      <w:proofErr w:type="gramStart"/>
      <w:r>
        <w:rPr>
          <w:rFonts w:ascii="Times New Roman" w:hAnsi="Times New Roman"/>
          <w:b/>
          <w:sz w:val="28"/>
        </w:rPr>
        <w:t>Предметные  результаты</w:t>
      </w:r>
      <w:proofErr w:type="gramEnd"/>
      <w:r>
        <w:rPr>
          <w:rFonts w:ascii="Times New Roman" w:hAnsi="Times New Roman"/>
          <w:b/>
          <w:sz w:val="28"/>
        </w:rPr>
        <w:t xml:space="preserve"> освоения АООП  образования обучающихся с РАС</w:t>
      </w:r>
      <w:bookmarkEnd w:id="5"/>
    </w:p>
    <w:p w:rsidR="00CB2FFE" w:rsidRDefault="00CB2FFE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CB2FFE" w:rsidRDefault="00873D7B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Формирование элементарных математи</w:t>
      </w:r>
      <w:r>
        <w:rPr>
          <w:rFonts w:ascii="Times New Roman" w:hAnsi="Times New Roman"/>
          <w:sz w:val="28"/>
        </w:rPr>
        <w:t>ческих представлений о форме, величине, количестве, пространственных, временных отношениях на основе предметно-практической деятельности:</w:t>
      </w:r>
    </w:p>
    <w:p w:rsidR="00CB2FFE" w:rsidRDefault="00873D7B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умение различать и сравнивать предметы по цвету, форме, величине в игре и практической деятельности;</w:t>
      </w:r>
    </w:p>
    <w:p w:rsidR="00CB2FFE" w:rsidRDefault="00873D7B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способность к пер</w:t>
      </w:r>
      <w:r>
        <w:rPr>
          <w:rFonts w:ascii="Times New Roman" w:hAnsi="Times New Roman"/>
          <w:sz w:val="28"/>
        </w:rPr>
        <w:t>емещению и ориентировке в пространстве и бытовых ситуациях;</w:t>
      </w:r>
    </w:p>
    <w:p w:rsidR="00CB2FFE" w:rsidRDefault="00873D7B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использование словесных и невербальных средств для передачи пространственных отношений в быту, в предметной, изобразительной и конструктивной деятельности;</w:t>
      </w:r>
    </w:p>
    <w:p w:rsidR="00CB2FFE" w:rsidRDefault="00873D7B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формирование представлений о количестве,</w:t>
      </w:r>
      <w:r>
        <w:rPr>
          <w:rFonts w:ascii="Times New Roman" w:hAnsi="Times New Roman"/>
          <w:sz w:val="28"/>
        </w:rPr>
        <w:t xml:space="preserve"> числе, знакомство с цифрами, составом числа в доступных ребенку пределах, счет, решение простых арифметических задач с опорой на наглядность;</w:t>
      </w:r>
    </w:p>
    <w:p w:rsidR="00CB2FFE" w:rsidRDefault="00873D7B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умение соотносить количество предметов (в допустимых пределах для каждого обучающегося – один-много, один, два, т</w:t>
      </w:r>
      <w:r>
        <w:rPr>
          <w:rFonts w:ascii="Times New Roman" w:hAnsi="Times New Roman"/>
          <w:sz w:val="28"/>
        </w:rPr>
        <w:t>ри, четыре, пять…десять) с количеством пальцев, подбором соответствующей цифры (слова);</w:t>
      </w:r>
    </w:p>
    <w:p w:rsidR="00CB2FFE" w:rsidRDefault="00873D7B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пересчет предметов в доступных ребенку пределах и процессе деятельности;</w:t>
      </w:r>
    </w:p>
    <w:p w:rsidR="00CB2FFE" w:rsidRDefault="00873D7B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обучение выполнению простых арифметических действий на наглядной основе.</w:t>
      </w:r>
    </w:p>
    <w:p w:rsidR="00CB2FFE" w:rsidRDefault="00CB2FFE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B2FFE" w:rsidRDefault="00873D7B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              </w:t>
      </w:r>
      <w:r>
        <w:rPr>
          <w:rFonts w:ascii="Times New Roman" w:hAnsi="Times New Roman"/>
          <w:b/>
          <w:sz w:val="28"/>
        </w:rPr>
        <w:t xml:space="preserve">Учебно-методическое и материально-техническое обеспечение предмета включает: </w:t>
      </w:r>
    </w:p>
    <w:p w:rsidR="00CB2FFE" w:rsidRDefault="00873D7B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различные по форме, величине, цвету наборы материала (в </w:t>
      </w:r>
      <w:proofErr w:type="spellStart"/>
      <w:r>
        <w:rPr>
          <w:rFonts w:ascii="Times New Roman" w:hAnsi="Times New Roman"/>
          <w:sz w:val="28"/>
        </w:rPr>
        <w:t>т.ч</w:t>
      </w:r>
      <w:proofErr w:type="spellEnd"/>
      <w:r>
        <w:rPr>
          <w:rFonts w:ascii="Times New Roman" w:hAnsi="Times New Roman"/>
          <w:sz w:val="28"/>
        </w:rPr>
        <w:t>. природного); наборы предметов для занятий (типа «</w:t>
      </w:r>
      <w:proofErr w:type="spellStart"/>
      <w:r>
        <w:rPr>
          <w:rFonts w:ascii="Times New Roman" w:hAnsi="Times New Roman"/>
          <w:sz w:val="28"/>
        </w:rPr>
        <w:t>Нумикон</w:t>
      </w:r>
      <w:proofErr w:type="spellEnd"/>
      <w:r>
        <w:rPr>
          <w:rFonts w:ascii="Times New Roman" w:hAnsi="Times New Roman"/>
          <w:sz w:val="28"/>
        </w:rPr>
        <w:t xml:space="preserve">», </w:t>
      </w:r>
      <w:proofErr w:type="spellStart"/>
      <w:r>
        <w:rPr>
          <w:rFonts w:ascii="Times New Roman" w:hAnsi="Times New Roman"/>
          <w:sz w:val="28"/>
        </w:rPr>
        <w:t>Монтессори</w:t>
      </w:r>
      <w:proofErr w:type="spellEnd"/>
      <w:r>
        <w:rPr>
          <w:rFonts w:ascii="Times New Roman" w:hAnsi="Times New Roman"/>
          <w:sz w:val="28"/>
        </w:rPr>
        <w:t xml:space="preserve">-материал и др.); </w:t>
      </w:r>
      <w:proofErr w:type="spellStart"/>
      <w:r>
        <w:rPr>
          <w:rFonts w:ascii="Times New Roman" w:hAnsi="Times New Roman"/>
          <w:sz w:val="28"/>
        </w:rPr>
        <w:t>пазлы</w:t>
      </w:r>
      <w:proofErr w:type="spellEnd"/>
      <w:r>
        <w:rPr>
          <w:rFonts w:ascii="Times New Roman" w:hAnsi="Times New Roman"/>
          <w:sz w:val="28"/>
        </w:rPr>
        <w:t xml:space="preserve"> (из 2-х, 3-х, 4-х частей</w:t>
      </w:r>
      <w:r>
        <w:rPr>
          <w:rFonts w:ascii="Times New Roman" w:hAnsi="Times New Roman"/>
          <w:sz w:val="28"/>
        </w:rPr>
        <w:t xml:space="preserve"> (до 10); мозаики; пиктограммы с изображениями занятий, режимных моментов и др. событий; карточки с изображением цифр;</w:t>
      </w:r>
    </w:p>
    <w:p w:rsidR="00CB2FFE" w:rsidRDefault="00873D7B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рабочие тетради с различными геометрическими фигурами, цифрами для раскрашивания, вырезания, наклеивания и другой материал; </w:t>
      </w:r>
      <w:r>
        <w:rPr>
          <w:rFonts w:ascii="Times New Roman" w:hAnsi="Times New Roman"/>
          <w:color w:val="333333"/>
          <w:sz w:val="28"/>
          <w:highlight w:val="white"/>
        </w:rPr>
        <w:t>комплекты для</w:t>
      </w:r>
      <w:r>
        <w:rPr>
          <w:rFonts w:ascii="Times New Roman" w:hAnsi="Times New Roman"/>
          <w:color w:val="333333"/>
          <w:sz w:val="28"/>
          <w:highlight w:val="white"/>
        </w:rPr>
        <w:t xml:space="preserve"> обучения математическим представлениям (наборное полотно, набор цифр, образцы письменных цифр, набор фигур).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333333"/>
          <w:sz w:val="28"/>
          <w:highlight w:val="white"/>
        </w:rPr>
        <w:t>Математические наборы на каждого ребенка, раздаточный материал, пособия.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333333"/>
          <w:sz w:val="28"/>
          <w:highlight w:val="white"/>
        </w:rPr>
        <w:t>Магнитная классная доска.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333333"/>
          <w:sz w:val="28"/>
          <w:highlight w:val="white"/>
        </w:rPr>
        <w:t>Настенная доска с набором приспособлений для по</w:t>
      </w:r>
      <w:r>
        <w:rPr>
          <w:rFonts w:ascii="Times New Roman" w:hAnsi="Times New Roman"/>
          <w:color w:val="333333"/>
          <w:sz w:val="28"/>
          <w:highlight w:val="white"/>
        </w:rPr>
        <w:t>собий.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333333"/>
          <w:sz w:val="28"/>
          <w:highlight w:val="white"/>
        </w:rPr>
        <w:t>Настольные развивающие игры.</w:t>
      </w:r>
    </w:p>
    <w:p w:rsidR="00CB2FFE" w:rsidRDefault="00CB2FFE">
      <w:pPr>
        <w:spacing w:after="0" w:line="240" w:lineRule="auto"/>
        <w:ind w:left="720"/>
        <w:jc w:val="both"/>
        <w:rPr>
          <w:rFonts w:ascii="Times New Roman" w:hAnsi="Times New Roman"/>
          <w:color w:val="333333"/>
          <w:sz w:val="28"/>
          <w:highlight w:val="white"/>
        </w:rPr>
      </w:pPr>
    </w:p>
    <w:p w:rsidR="00CB2FFE" w:rsidRDefault="00873D7B">
      <w:pPr>
        <w:spacing w:after="0" w:line="240" w:lineRule="auto"/>
        <w:ind w:left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color w:val="333333"/>
          <w:sz w:val="28"/>
          <w:highlight w:val="white"/>
        </w:rPr>
        <w:t>Методическая литература.</w:t>
      </w:r>
    </w:p>
    <w:p w:rsidR="00CB2FFE" w:rsidRDefault="00CB2FFE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CB2FFE" w:rsidRDefault="00873D7B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 xml:space="preserve">Математика в </w:t>
      </w:r>
      <w:proofErr w:type="gramStart"/>
      <w:r>
        <w:rPr>
          <w:rFonts w:ascii="Times New Roman" w:hAnsi="Times New Roman"/>
          <w:sz w:val="28"/>
          <w:highlight w:val="white"/>
        </w:rPr>
        <w:t>движении :</w:t>
      </w:r>
      <w:proofErr w:type="gramEnd"/>
      <w:r>
        <w:rPr>
          <w:rFonts w:ascii="Times New Roman" w:hAnsi="Times New Roman"/>
          <w:sz w:val="28"/>
          <w:highlight w:val="white"/>
        </w:rPr>
        <w:t xml:space="preserve"> планирование, оздоровительно-развивающие занятия,  подвижно-дидактические игры.  Н. В. </w:t>
      </w:r>
      <w:proofErr w:type="spellStart"/>
      <w:r>
        <w:rPr>
          <w:rFonts w:ascii="Times New Roman" w:hAnsi="Times New Roman"/>
          <w:sz w:val="28"/>
          <w:highlight w:val="white"/>
        </w:rPr>
        <w:t>Финогенова</w:t>
      </w:r>
      <w:proofErr w:type="spellEnd"/>
      <w:r>
        <w:rPr>
          <w:rFonts w:ascii="Times New Roman" w:hAnsi="Times New Roman"/>
          <w:sz w:val="28"/>
          <w:highlight w:val="white"/>
        </w:rPr>
        <w:t xml:space="preserve">, М. Ю. Рыбина, Е. В. </w:t>
      </w:r>
      <w:proofErr w:type="spellStart"/>
      <w:r>
        <w:rPr>
          <w:rFonts w:ascii="Times New Roman" w:hAnsi="Times New Roman"/>
          <w:sz w:val="28"/>
          <w:highlight w:val="white"/>
        </w:rPr>
        <w:t>Ремизенко</w:t>
      </w:r>
      <w:proofErr w:type="spellEnd"/>
      <w:r>
        <w:rPr>
          <w:rFonts w:ascii="Times New Roman" w:hAnsi="Times New Roman"/>
          <w:sz w:val="28"/>
          <w:highlight w:val="white"/>
        </w:rPr>
        <w:t xml:space="preserve">. - </w:t>
      </w:r>
      <w:proofErr w:type="gramStart"/>
      <w:r>
        <w:rPr>
          <w:rFonts w:ascii="Times New Roman" w:hAnsi="Times New Roman"/>
          <w:sz w:val="28"/>
          <w:highlight w:val="white"/>
        </w:rPr>
        <w:t>Волгоград :</w:t>
      </w:r>
      <w:proofErr w:type="gramEnd"/>
      <w:r>
        <w:rPr>
          <w:rFonts w:ascii="Times New Roman" w:hAnsi="Times New Roman"/>
          <w:sz w:val="28"/>
          <w:highlight w:val="white"/>
        </w:rPr>
        <w:t xml:space="preserve"> Учитель, 2011. </w:t>
      </w:r>
    </w:p>
    <w:p w:rsidR="00CB2FFE" w:rsidRDefault="00873D7B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Л.Г.Петерсон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Е.Е.Кочемасова</w:t>
      </w:r>
      <w:proofErr w:type="spellEnd"/>
      <w:r>
        <w:rPr>
          <w:rFonts w:ascii="Times New Roman" w:hAnsi="Times New Roman"/>
          <w:sz w:val="28"/>
        </w:rPr>
        <w:t xml:space="preserve">. </w:t>
      </w:r>
      <w:proofErr w:type="spellStart"/>
      <w:r>
        <w:rPr>
          <w:rFonts w:ascii="Times New Roman" w:hAnsi="Times New Roman"/>
          <w:sz w:val="28"/>
        </w:rPr>
        <w:t>Игралочка</w:t>
      </w:r>
      <w:proofErr w:type="spellEnd"/>
      <w:r>
        <w:rPr>
          <w:rFonts w:ascii="Times New Roman" w:hAnsi="Times New Roman"/>
          <w:sz w:val="28"/>
        </w:rPr>
        <w:t xml:space="preserve">. Математика для </w:t>
      </w:r>
      <w:proofErr w:type="gramStart"/>
      <w:r>
        <w:rPr>
          <w:rFonts w:ascii="Times New Roman" w:hAnsi="Times New Roman"/>
          <w:sz w:val="28"/>
        </w:rPr>
        <w:t>детей ,</w:t>
      </w:r>
      <w:proofErr w:type="gramEnd"/>
      <w:r>
        <w:rPr>
          <w:rFonts w:ascii="Times New Roman" w:hAnsi="Times New Roman"/>
          <w:sz w:val="28"/>
        </w:rPr>
        <w:t xml:space="preserve"> 2 ч. – М.: </w:t>
      </w:r>
      <w:proofErr w:type="spellStart"/>
      <w:r>
        <w:rPr>
          <w:rFonts w:ascii="Times New Roman" w:hAnsi="Times New Roman"/>
          <w:sz w:val="28"/>
        </w:rPr>
        <w:t>Ювента</w:t>
      </w:r>
      <w:proofErr w:type="spellEnd"/>
      <w:r>
        <w:rPr>
          <w:rFonts w:ascii="Times New Roman" w:hAnsi="Times New Roman"/>
          <w:sz w:val="28"/>
        </w:rPr>
        <w:t>, 2015.</w:t>
      </w:r>
    </w:p>
    <w:p w:rsidR="00CB2FFE" w:rsidRDefault="00873D7B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Л.Г.Петерсон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Е.Е.Кочемасова</w:t>
      </w:r>
      <w:proofErr w:type="spellEnd"/>
      <w:r>
        <w:rPr>
          <w:rFonts w:ascii="Times New Roman" w:hAnsi="Times New Roman"/>
          <w:sz w:val="28"/>
        </w:rPr>
        <w:t xml:space="preserve">. Демонстрационный материал. </w:t>
      </w:r>
      <w:proofErr w:type="spellStart"/>
      <w:r>
        <w:rPr>
          <w:rFonts w:ascii="Times New Roman" w:hAnsi="Times New Roman"/>
          <w:sz w:val="28"/>
        </w:rPr>
        <w:t>Игралочка</w:t>
      </w:r>
      <w:proofErr w:type="spellEnd"/>
      <w:r>
        <w:rPr>
          <w:rFonts w:ascii="Times New Roman" w:hAnsi="Times New Roman"/>
          <w:sz w:val="28"/>
        </w:rPr>
        <w:t xml:space="preserve">. И – М.: </w:t>
      </w:r>
      <w:proofErr w:type="spellStart"/>
      <w:r>
        <w:rPr>
          <w:rFonts w:ascii="Times New Roman" w:hAnsi="Times New Roman"/>
          <w:sz w:val="28"/>
        </w:rPr>
        <w:t>Ювента</w:t>
      </w:r>
      <w:proofErr w:type="spellEnd"/>
      <w:r>
        <w:rPr>
          <w:rFonts w:ascii="Times New Roman" w:hAnsi="Times New Roman"/>
          <w:sz w:val="28"/>
        </w:rPr>
        <w:t>, 2015.</w:t>
      </w:r>
    </w:p>
    <w:p w:rsidR="00CB2FFE" w:rsidRDefault="00873D7B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Г.Е. Сычёва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Формирование элементарных математических представлений у дошколь</w:t>
      </w:r>
      <w:r>
        <w:rPr>
          <w:rFonts w:ascii="Times New Roman" w:hAnsi="Times New Roman"/>
          <w:sz w:val="28"/>
        </w:rPr>
        <w:t>ников. Конспекты занятий. – М.: НКЦ, 2014.</w:t>
      </w:r>
    </w:p>
    <w:p w:rsidR="00CB2FFE" w:rsidRDefault="00873D7B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Давайте поиграем. Математические игры для детей 5-6 </w:t>
      </w:r>
      <w:proofErr w:type="spellStart"/>
      <w:r>
        <w:rPr>
          <w:rFonts w:ascii="Times New Roman" w:hAnsi="Times New Roman"/>
          <w:sz w:val="28"/>
        </w:rPr>
        <w:t>летю</w:t>
      </w:r>
      <w:proofErr w:type="spellEnd"/>
      <w:r>
        <w:rPr>
          <w:rFonts w:ascii="Times New Roman" w:hAnsi="Times New Roman"/>
          <w:sz w:val="28"/>
        </w:rPr>
        <w:t xml:space="preserve"> – Под </w:t>
      </w:r>
      <w:proofErr w:type="spellStart"/>
      <w:r>
        <w:rPr>
          <w:rFonts w:ascii="Times New Roman" w:hAnsi="Times New Roman"/>
          <w:sz w:val="28"/>
        </w:rPr>
        <w:t>ред.А.А.Столяра</w:t>
      </w:r>
      <w:proofErr w:type="spellEnd"/>
      <w:r>
        <w:rPr>
          <w:rFonts w:ascii="Times New Roman" w:hAnsi="Times New Roman"/>
          <w:sz w:val="28"/>
        </w:rPr>
        <w:t>. – М.: Просвещение,1991.</w:t>
      </w:r>
    </w:p>
    <w:p w:rsidR="00CB2FFE" w:rsidRDefault="00CB2FFE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B2FFE" w:rsidRDefault="00CB2FFE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B2FFE" w:rsidRDefault="00CB2FFE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B2FFE" w:rsidRDefault="00CB2FFE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B2FFE" w:rsidRDefault="00CB2FFE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B2FFE" w:rsidRDefault="00CB2FFE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B2FFE" w:rsidRDefault="00CB2FFE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B2FFE" w:rsidRDefault="00CB2FFE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B2FFE" w:rsidRDefault="00CB2FFE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B2FFE" w:rsidRDefault="00CB2FFE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B2FFE" w:rsidRDefault="00CB2FFE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B2FFE" w:rsidRDefault="00CB2FFE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B2FFE" w:rsidRDefault="00CB2FFE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B2FFE" w:rsidRDefault="00CB2FFE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B2FFE" w:rsidRDefault="00CB2FFE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B2FFE" w:rsidRDefault="00CB2FFE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B2FFE" w:rsidRDefault="00CB2FFE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B2FFE" w:rsidRDefault="00CB2FFE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873D7B" w:rsidRPr="00873D7B" w:rsidRDefault="00873D7B" w:rsidP="00873D7B">
      <w:pPr>
        <w:spacing w:after="0"/>
        <w:jc w:val="center"/>
        <w:rPr>
          <w:rFonts w:ascii="Times New Roman" w:hAnsi="Times New Roman"/>
          <w:color w:val="auto"/>
          <w:sz w:val="24"/>
          <w:szCs w:val="24"/>
        </w:rPr>
      </w:pPr>
      <w:r w:rsidRPr="00873D7B">
        <w:rPr>
          <w:rFonts w:ascii="Times New Roman" w:hAnsi="Times New Roman"/>
          <w:sz w:val="24"/>
          <w:szCs w:val="24"/>
        </w:rPr>
        <w:lastRenderedPageBreak/>
        <w:br/>
      </w:r>
      <w:r w:rsidRPr="00873D7B">
        <w:rPr>
          <w:rFonts w:ascii="Times New Roman" w:hAnsi="Times New Roman"/>
          <w:b/>
          <w:bCs/>
          <w:sz w:val="24"/>
          <w:szCs w:val="24"/>
        </w:rPr>
        <w:t xml:space="preserve">Государственное казенное общеобразовательное учреждение </w:t>
      </w:r>
      <w:r w:rsidRPr="00873D7B">
        <w:rPr>
          <w:rFonts w:ascii="Times New Roman" w:hAnsi="Times New Roman"/>
          <w:b/>
          <w:bCs/>
          <w:sz w:val="24"/>
          <w:szCs w:val="24"/>
        </w:rPr>
        <w:br/>
        <w:t>«Волгоградская школа – интернат №2»</w:t>
      </w:r>
    </w:p>
    <w:p w:rsidR="00873D7B" w:rsidRPr="00873D7B" w:rsidRDefault="00873D7B" w:rsidP="00873D7B">
      <w:pPr>
        <w:tabs>
          <w:tab w:val="left" w:pos="5616"/>
        </w:tabs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873D7B">
        <w:rPr>
          <w:rFonts w:ascii="Times New Roman" w:hAnsi="Times New Roman"/>
          <w:color w:val="auto"/>
          <w:sz w:val="24"/>
          <w:szCs w:val="24"/>
        </w:rPr>
        <w:tab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36"/>
        <w:gridCol w:w="2731"/>
        <w:gridCol w:w="3754"/>
      </w:tblGrid>
      <w:tr w:rsidR="00873D7B" w:rsidRPr="00873D7B" w:rsidTr="00E9080A">
        <w:tc>
          <w:tcPr>
            <w:tcW w:w="39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D7B" w:rsidRPr="00873D7B" w:rsidRDefault="00873D7B" w:rsidP="00873D7B">
            <w:pPr>
              <w:spacing w:after="0" w:line="240" w:lineRule="auto"/>
              <w:ind w:right="-14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73D7B"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  <w:r w:rsidRPr="00873D7B">
              <w:rPr>
                <w:rFonts w:ascii="Times New Roman" w:hAnsi="Times New Roman"/>
                <w:sz w:val="24"/>
                <w:szCs w:val="24"/>
              </w:rPr>
              <w:br/>
              <w:t xml:space="preserve"> Руководитель МО</w:t>
            </w:r>
            <w:r w:rsidRPr="00873D7B">
              <w:rPr>
                <w:rFonts w:ascii="Times New Roman" w:hAnsi="Times New Roman"/>
                <w:sz w:val="24"/>
                <w:szCs w:val="24"/>
              </w:rPr>
              <w:br/>
              <w:t>________</w:t>
            </w:r>
            <w:proofErr w:type="gramStart"/>
            <w:r w:rsidRPr="00873D7B">
              <w:rPr>
                <w:rFonts w:ascii="Times New Roman" w:hAnsi="Times New Roman"/>
                <w:sz w:val="24"/>
                <w:szCs w:val="24"/>
              </w:rPr>
              <w:t xml:space="preserve">_(  </w:t>
            </w:r>
            <w:proofErr w:type="gramEnd"/>
            <w:r w:rsidRPr="00873D7B">
              <w:rPr>
                <w:rFonts w:ascii="Times New Roman" w:hAnsi="Times New Roman"/>
                <w:sz w:val="24"/>
                <w:szCs w:val="24"/>
              </w:rPr>
              <w:t>                        )</w:t>
            </w:r>
          </w:p>
          <w:p w:rsidR="00873D7B" w:rsidRPr="00873D7B" w:rsidRDefault="00873D7B" w:rsidP="00873D7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73D7B">
              <w:rPr>
                <w:rFonts w:ascii="Times New Roman" w:hAnsi="Times New Roman"/>
                <w:sz w:val="24"/>
                <w:szCs w:val="24"/>
              </w:rPr>
              <w:t>Принято решением педагогического совета протокол</w:t>
            </w:r>
          </w:p>
          <w:p w:rsidR="00873D7B" w:rsidRPr="00873D7B" w:rsidRDefault="00873D7B" w:rsidP="00873D7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gramStart"/>
            <w:r w:rsidRPr="00873D7B">
              <w:rPr>
                <w:rFonts w:ascii="Times New Roman" w:hAnsi="Times New Roman"/>
                <w:sz w:val="24"/>
                <w:szCs w:val="24"/>
              </w:rPr>
              <w:t>от  28</w:t>
            </w:r>
            <w:proofErr w:type="gramEnd"/>
            <w:r w:rsidRPr="00873D7B">
              <w:rPr>
                <w:rFonts w:ascii="Times New Roman" w:hAnsi="Times New Roman"/>
                <w:sz w:val="24"/>
                <w:szCs w:val="24"/>
              </w:rPr>
              <w:t xml:space="preserve"> августа 2025 г. № 1</w:t>
            </w:r>
          </w:p>
          <w:p w:rsidR="00873D7B" w:rsidRPr="00873D7B" w:rsidRDefault="00873D7B" w:rsidP="00873D7B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873D7B" w:rsidRPr="00873D7B" w:rsidRDefault="00873D7B" w:rsidP="00873D7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73D7B">
              <w:rPr>
                <w:rFonts w:ascii="Times New Roman" w:hAnsi="Times New Roman"/>
                <w:sz w:val="24"/>
                <w:szCs w:val="24"/>
              </w:rPr>
              <w:t>Рассмотрено и рекомендовано к утверждению на заседании МО</w:t>
            </w:r>
            <w:r w:rsidRPr="00873D7B">
              <w:rPr>
                <w:rFonts w:ascii="Times New Roman" w:hAnsi="Times New Roman"/>
                <w:sz w:val="24"/>
                <w:szCs w:val="24"/>
              </w:rPr>
              <w:br/>
              <w:t xml:space="preserve">протокол </w:t>
            </w:r>
            <w:r w:rsidRPr="00873D7B">
              <w:rPr>
                <w:rFonts w:ascii="Times New Roman" w:hAnsi="Times New Roman"/>
                <w:sz w:val="24"/>
                <w:szCs w:val="24"/>
              </w:rPr>
              <w:br/>
              <w:t>от «28» августа 2025г. № 1</w:t>
            </w:r>
          </w:p>
        </w:tc>
        <w:tc>
          <w:tcPr>
            <w:tcW w:w="27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D7B" w:rsidRPr="00873D7B" w:rsidRDefault="00873D7B" w:rsidP="00873D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D7B"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  <w:r w:rsidRPr="00873D7B">
              <w:rPr>
                <w:rFonts w:ascii="Times New Roman" w:hAnsi="Times New Roman"/>
                <w:sz w:val="24"/>
                <w:szCs w:val="24"/>
              </w:rPr>
              <w:br/>
              <w:t xml:space="preserve"> заместитель директора</w:t>
            </w:r>
            <w:r w:rsidRPr="00873D7B">
              <w:rPr>
                <w:rFonts w:ascii="Times New Roman" w:hAnsi="Times New Roman"/>
                <w:sz w:val="24"/>
                <w:szCs w:val="24"/>
              </w:rPr>
              <w:br/>
              <w:t xml:space="preserve">________        </w:t>
            </w:r>
          </w:p>
          <w:p w:rsidR="00873D7B" w:rsidRPr="00873D7B" w:rsidRDefault="00873D7B" w:rsidP="00873D7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73D7B">
              <w:rPr>
                <w:rFonts w:ascii="Times New Roman" w:hAnsi="Times New Roman"/>
                <w:sz w:val="24"/>
                <w:szCs w:val="24"/>
              </w:rPr>
              <w:t>(О.Н. Персидская)</w:t>
            </w:r>
          </w:p>
          <w:p w:rsidR="00873D7B" w:rsidRPr="00873D7B" w:rsidRDefault="00873D7B" w:rsidP="00873D7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73D7B">
              <w:rPr>
                <w:rFonts w:ascii="Times New Roman" w:hAnsi="Times New Roman"/>
                <w:sz w:val="24"/>
                <w:szCs w:val="24"/>
              </w:rPr>
              <w:t>28 августа 2025г.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D7B" w:rsidRPr="00873D7B" w:rsidRDefault="00873D7B" w:rsidP="00873D7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73D7B">
              <w:rPr>
                <w:rFonts w:ascii="Times New Roman" w:hAnsi="Times New Roman"/>
                <w:sz w:val="24"/>
                <w:szCs w:val="24"/>
              </w:rPr>
              <w:t>Утверждено и введено в действие приказом</w:t>
            </w:r>
          </w:p>
          <w:p w:rsidR="00873D7B" w:rsidRPr="00873D7B" w:rsidRDefault="00873D7B" w:rsidP="00873D7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73D7B">
              <w:rPr>
                <w:rFonts w:ascii="Times New Roman" w:hAnsi="Times New Roman"/>
                <w:sz w:val="24"/>
                <w:szCs w:val="24"/>
              </w:rPr>
              <w:t>от 28 августа   2025 г. №312</w:t>
            </w:r>
          </w:p>
          <w:p w:rsidR="00873D7B" w:rsidRPr="00873D7B" w:rsidRDefault="00873D7B" w:rsidP="00873D7B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873D7B" w:rsidRPr="00873D7B" w:rsidTr="00E9080A">
        <w:tc>
          <w:tcPr>
            <w:tcW w:w="39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D7B" w:rsidRPr="00873D7B" w:rsidRDefault="00873D7B" w:rsidP="00873D7B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7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D7B" w:rsidRPr="00873D7B" w:rsidRDefault="00873D7B" w:rsidP="00873D7B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D7B" w:rsidRPr="00873D7B" w:rsidRDefault="00873D7B" w:rsidP="00873D7B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:rsidR="00CB2FFE" w:rsidRDefault="00CB2FFE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B2FFE" w:rsidRDefault="00CB2FFE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B2FFE" w:rsidRDefault="00CB2FFE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B2FFE" w:rsidRDefault="00CB2FFE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B2FFE" w:rsidRDefault="00CB2FFE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B2FFE" w:rsidRDefault="00CB2FFE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B2FFE" w:rsidRDefault="00CB2FFE" w:rsidP="00873D7B">
      <w:pPr>
        <w:tabs>
          <w:tab w:val="left" w:pos="3060"/>
          <w:tab w:val="left" w:pos="6765"/>
        </w:tabs>
        <w:spacing w:after="0" w:line="240" w:lineRule="auto"/>
        <w:ind w:right="-143"/>
        <w:jc w:val="both"/>
        <w:rPr>
          <w:rFonts w:ascii="Times New Roman" w:hAnsi="Times New Roman"/>
          <w:sz w:val="24"/>
        </w:rPr>
      </w:pPr>
    </w:p>
    <w:p w:rsidR="00CB2FFE" w:rsidRDefault="00CB2FFE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</w:rPr>
      </w:pPr>
    </w:p>
    <w:p w:rsidR="00CB2FFE" w:rsidRDefault="00CB2FFE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</w:rPr>
      </w:pPr>
    </w:p>
    <w:p w:rsidR="00CB2FFE" w:rsidRDefault="00CB2FFE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</w:rPr>
      </w:pPr>
    </w:p>
    <w:p w:rsidR="00CB2FFE" w:rsidRDefault="00873D7B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CB2FFE" w:rsidRDefault="00873D7B">
      <w:pPr>
        <w:spacing w:after="0" w:line="24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Календарно-тематическое планирование</w:t>
      </w:r>
    </w:p>
    <w:p w:rsidR="00CB2FFE" w:rsidRDefault="00873D7B">
      <w:pPr>
        <w:jc w:val="center"/>
      </w:pPr>
      <w:r>
        <w:rPr>
          <w:rFonts w:ascii="Times New Roman" w:hAnsi="Times New Roman"/>
          <w:b/>
          <w:sz w:val="32"/>
        </w:rPr>
        <w:t>«Математические представления» </w:t>
      </w:r>
    </w:p>
    <w:p w:rsidR="00CB2FFE" w:rsidRDefault="00873D7B">
      <w:pPr>
        <w:jc w:val="center"/>
      </w:pPr>
      <w:r>
        <w:rPr>
          <w:rFonts w:ascii="Times New Roman" w:hAnsi="Times New Roman"/>
          <w:b/>
          <w:sz w:val="32"/>
        </w:rPr>
        <w:t xml:space="preserve">для 3 </w:t>
      </w:r>
      <w:proofErr w:type="gramStart"/>
      <w:r>
        <w:rPr>
          <w:rFonts w:ascii="Times New Roman" w:hAnsi="Times New Roman"/>
          <w:b/>
          <w:sz w:val="32"/>
        </w:rPr>
        <w:t>« в</w:t>
      </w:r>
      <w:proofErr w:type="gramEnd"/>
      <w:r>
        <w:rPr>
          <w:rFonts w:ascii="Times New Roman" w:hAnsi="Times New Roman"/>
          <w:b/>
          <w:sz w:val="32"/>
        </w:rPr>
        <w:t xml:space="preserve"> » класса</w:t>
      </w:r>
    </w:p>
    <w:p w:rsidR="00CB2FFE" w:rsidRDefault="00873D7B">
      <w:pPr>
        <w:jc w:val="center"/>
      </w:pPr>
      <w:r>
        <w:rPr>
          <w:rFonts w:ascii="Times New Roman" w:hAnsi="Times New Roman"/>
          <w:b/>
          <w:sz w:val="32"/>
        </w:rPr>
        <w:t>на 2025-2026 учебный год </w:t>
      </w:r>
    </w:p>
    <w:p w:rsidR="00CB2FFE" w:rsidRDefault="00873D7B">
      <w:pPr>
        <w:jc w:val="center"/>
      </w:pPr>
      <w:r>
        <w:rPr>
          <w:rFonts w:ascii="Times New Roman" w:hAnsi="Times New Roman"/>
          <w:b/>
          <w:sz w:val="32"/>
        </w:rPr>
        <w:t> (в соответствии с АОП НОО (вариант 8.4))</w:t>
      </w:r>
    </w:p>
    <w:p w:rsidR="00CB2FFE" w:rsidRDefault="00873D7B">
      <w:r>
        <w:br/>
      </w:r>
      <w:r>
        <w:br/>
      </w:r>
      <w:r>
        <w:br/>
      </w:r>
      <w:bookmarkStart w:id="6" w:name="_GoBack"/>
      <w:bookmarkEnd w:id="6"/>
    </w:p>
    <w:p w:rsidR="00CB2FFE" w:rsidRDefault="00CB2FFE"/>
    <w:p w:rsidR="00CB2FFE" w:rsidRDefault="00CB2FFE"/>
    <w:p w:rsidR="00CB2FFE" w:rsidRDefault="00CB2FFE">
      <w:pPr>
        <w:tabs>
          <w:tab w:val="left" w:pos="2190"/>
        </w:tabs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CB2FFE" w:rsidRDefault="00873D7B">
      <w:pPr>
        <w:tabs>
          <w:tab w:val="left" w:pos="2190"/>
        </w:tabs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Разработала: </w:t>
      </w:r>
      <w:proofErr w:type="spellStart"/>
      <w:r>
        <w:rPr>
          <w:rFonts w:ascii="Times New Roman" w:hAnsi="Times New Roman"/>
          <w:sz w:val="28"/>
        </w:rPr>
        <w:t>Нестер</w:t>
      </w:r>
      <w:proofErr w:type="spellEnd"/>
      <w:r>
        <w:rPr>
          <w:rFonts w:ascii="Times New Roman" w:hAnsi="Times New Roman"/>
          <w:sz w:val="28"/>
        </w:rPr>
        <w:t xml:space="preserve"> А.И.</w:t>
      </w:r>
    </w:p>
    <w:p w:rsidR="00873D7B" w:rsidRDefault="00873D7B">
      <w:pPr>
        <w:tabs>
          <w:tab w:val="left" w:pos="2190"/>
        </w:tabs>
        <w:spacing w:after="0" w:line="240" w:lineRule="auto"/>
        <w:jc w:val="right"/>
        <w:rPr>
          <w:rFonts w:ascii="Times New Roman" w:hAnsi="Times New Roman"/>
          <w:b/>
          <w:sz w:val="32"/>
        </w:rPr>
      </w:pPr>
    </w:p>
    <w:p w:rsidR="00CB2FFE" w:rsidRDefault="00CB2FFE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CB2FFE" w:rsidRDefault="00873D7B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Календарно - тематическое планирование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1592"/>
        <w:gridCol w:w="798"/>
        <w:gridCol w:w="2262"/>
        <w:gridCol w:w="1765"/>
        <w:gridCol w:w="3124"/>
      </w:tblGrid>
      <w:tr w:rsidR="00CB2FFE">
        <w:trPr>
          <w:trHeight w:val="242"/>
        </w:trPr>
        <w:tc>
          <w:tcPr>
            <w:tcW w:w="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ind w:left="-567" w:firstLine="56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  <w:p w:rsidR="00CB2FFE" w:rsidRDefault="00873D7B">
            <w:pPr>
              <w:ind w:left="-567" w:firstLine="56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(год)</w:t>
            </w:r>
          </w:p>
        </w:tc>
        <w:tc>
          <w:tcPr>
            <w:tcW w:w="1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ind w:left="-567" w:firstLine="56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Тема</w:t>
            </w:r>
          </w:p>
        </w:tc>
        <w:tc>
          <w:tcPr>
            <w:tcW w:w="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ind w:left="-567" w:firstLine="56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Дата</w:t>
            </w:r>
          </w:p>
        </w:tc>
        <w:tc>
          <w:tcPr>
            <w:tcW w:w="7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ind w:left="-567" w:firstLine="56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Индивидуальный подход</w:t>
            </w:r>
          </w:p>
        </w:tc>
      </w:tr>
      <w:tr w:rsidR="00CB2FFE">
        <w:trPr>
          <w:trHeight w:val="232"/>
        </w:trPr>
        <w:tc>
          <w:tcPr>
            <w:tcW w:w="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/>
        </w:tc>
        <w:tc>
          <w:tcPr>
            <w:tcW w:w="1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/>
        </w:tc>
        <w:tc>
          <w:tcPr>
            <w:tcW w:w="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/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ind w:left="-567" w:firstLine="56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 группа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ind w:left="-567" w:firstLine="56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 группа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ind w:left="-567" w:firstLine="56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 группа</w:t>
            </w:r>
          </w:p>
        </w:tc>
      </w:tr>
      <w:tr w:rsidR="00CB2FFE">
        <w:trPr>
          <w:trHeight w:val="153"/>
        </w:trPr>
        <w:tc>
          <w:tcPr>
            <w:tcW w:w="102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ind w:left="-709" w:firstLine="709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 четверть</w:t>
            </w:r>
          </w:p>
        </w:tc>
      </w:tr>
      <w:tr w:rsidR="00CB2FFE">
        <w:tc>
          <w:tcPr>
            <w:tcW w:w="102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Раздел «Нумерация»</w:t>
            </w:r>
          </w:p>
        </w:tc>
      </w:tr>
      <w:tr w:rsidR="00CB2FFE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Диагностика остаточных знаний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Выполнение диагностических заданий</w:t>
            </w:r>
          </w:p>
        </w:tc>
      </w:tr>
      <w:tr w:rsidR="00CB2FFE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1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Цвет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Изучение цветов. Группировка предметов в соответствии с цветом. Закрашивание </w:t>
            </w:r>
            <w:r>
              <w:rPr>
                <w:rFonts w:ascii="Times New Roman" w:hAnsi="Times New Roman"/>
                <w:sz w:val="28"/>
              </w:rPr>
              <w:t>рисунков определенным цветов – выбор и закрашивание самостоятельно. Повторение изученных ранее цифр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Изучение цветов. Группировка предметов в соответствии с цветом. Закрашивание рисунков определенным цветов – выбор цвета в соответствии с названием, закрашив</w:t>
            </w:r>
            <w:r>
              <w:rPr>
                <w:rFonts w:ascii="Times New Roman" w:hAnsi="Times New Roman"/>
                <w:sz w:val="28"/>
              </w:rPr>
              <w:t>ание с помощью.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Изучение цветов. Группировка предметов в соответствии с цветом. Закрашивание рисунков определенным цветов – выбор цвета в соответствии с названием, закрашивание «рука в руке»</w:t>
            </w:r>
          </w:p>
        </w:tc>
      </w:tr>
      <w:tr w:rsidR="00CB2FFE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Форма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Изучение формы. Группировка предметов по форме. </w:t>
            </w:r>
            <w:r>
              <w:rPr>
                <w:rFonts w:ascii="Times New Roman" w:hAnsi="Times New Roman"/>
                <w:sz w:val="28"/>
              </w:rPr>
              <w:t xml:space="preserve">Обводка круга по </w:t>
            </w:r>
            <w:r>
              <w:rPr>
                <w:rFonts w:ascii="Times New Roman" w:hAnsi="Times New Roman"/>
                <w:sz w:val="28"/>
              </w:rPr>
              <w:lastRenderedPageBreak/>
              <w:t>контуру. Расположение цветов по шаблону.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Изучение формы. Группировка предметов по форме. Рисование </w:t>
            </w:r>
            <w:r>
              <w:rPr>
                <w:rFonts w:ascii="Times New Roman" w:hAnsi="Times New Roman"/>
                <w:sz w:val="28"/>
              </w:rPr>
              <w:lastRenderedPageBreak/>
              <w:t>геометрических фигур по шаблону, закрашивание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Изучение формы. Группировка предметов по форме. Рисование геометрических фигур по шаблону, </w:t>
            </w:r>
            <w:r>
              <w:rPr>
                <w:rFonts w:ascii="Times New Roman" w:hAnsi="Times New Roman"/>
                <w:sz w:val="28"/>
              </w:rPr>
              <w:lastRenderedPageBreak/>
              <w:t>зак</w:t>
            </w:r>
            <w:r>
              <w:rPr>
                <w:rFonts w:ascii="Times New Roman" w:hAnsi="Times New Roman"/>
                <w:sz w:val="28"/>
              </w:rPr>
              <w:t>рашивание</w:t>
            </w:r>
          </w:p>
        </w:tc>
      </w:tr>
      <w:tr w:rsidR="00CB2FFE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4</w:t>
            </w:r>
          </w:p>
        </w:tc>
        <w:tc>
          <w:tcPr>
            <w:tcW w:w="1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Размер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Изучение размеров. Группировка предметов по размеру. Дидактическая игра «Большой-маленький». Повторение написания цифры 1.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Изучение размеров. Группировка предметов по размеру. Рисование предметов по размерам. Игра с игрушками. Выбор иг</w:t>
            </w:r>
            <w:r>
              <w:rPr>
                <w:rFonts w:ascii="Times New Roman" w:hAnsi="Times New Roman"/>
                <w:sz w:val="28"/>
              </w:rPr>
              <w:t>рушки по заданному параметру. Повторение написания цифры 1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Изучение размеров. Группировка предметов по размеру. Игра с игрушками. Повторение написания цифры 0. Игра на становления упора руки</w:t>
            </w:r>
          </w:p>
        </w:tc>
      </w:tr>
      <w:tr w:rsidR="00CB2FFE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1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Группировка по размеру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Практическое занятие на группировку </w:t>
            </w:r>
            <w:r>
              <w:rPr>
                <w:rFonts w:ascii="Times New Roman" w:hAnsi="Times New Roman"/>
                <w:sz w:val="28"/>
              </w:rPr>
              <w:t>предметов, обладающих одним размером</w:t>
            </w:r>
          </w:p>
        </w:tc>
      </w:tr>
      <w:tr w:rsidR="00CB2FFE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1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Назначение предметов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Изучение назначений канцелярских принадлежностей. Группировка предметов по назначениям. Игра «Волшебный мешочек» - соотнесение ощупываемого </w:t>
            </w:r>
            <w:r>
              <w:rPr>
                <w:rFonts w:ascii="Times New Roman" w:hAnsi="Times New Roman"/>
                <w:sz w:val="28"/>
              </w:rPr>
              <w:lastRenderedPageBreak/>
              <w:t>предмета с реальным объектом</w:t>
            </w:r>
            <w:r>
              <w:rPr>
                <w:rFonts w:ascii="Times New Roman" w:hAnsi="Times New Roman"/>
                <w:sz w:val="28"/>
              </w:rPr>
              <w:t xml:space="preserve"> (самостоятельно). Соотнесение предметов с названиями (устно)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Изучение назначений канцелярских принадлежностей. Группировка предметов по назначениям. Игра «Волшебны</w:t>
            </w:r>
            <w:r>
              <w:rPr>
                <w:rFonts w:ascii="Times New Roman" w:hAnsi="Times New Roman"/>
                <w:sz w:val="28"/>
              </w:rPr>
              <w:lastRenderedPageBreak/>
              <w:t>й мешочек» - соотнесение ощупываемого предмета с реальным объектом (с незначительной помощью</w:t>
            </w:r>
            <w:r>
              <w:rPr>
                <w:rFonts w:ascii="Times New Roman" w:hAnsi="Times New Roman"/>
                <w:sz w:val="28"/>
              </w:rPr>
              <w:t xml:space="preserve">). 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Изучение назначений канцелярских принадлежностей. Группировка предметов по назначениям. Игра «Волшебный мешочек» - соотнесение ощупываемого предмета с реальным объектом (со значительной помощью)</w:t>
            </w:r>
          </w:p>
        </w:tc>
      </w:tr>
      <w:tr w:rsidR="00CB2FFE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7</w:t>
            </w:r>
          </w:p>
        </w:tc>
        <w:tc>
          <w:tcPr>
            <w:tcW w:w="1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Пересчет предметов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Знакомство со словами: каждый, </w:t>
            </w:r>
            <w:r>
              <w:rPr>
                <w:rFonts w:ascii="Times New Roman" w:hAnsi="Times New Roman"/>
                <w:sz w:val="28"/>
              </w:rPr>
              <w:t>остальные. Карточка по теме. Составление ряда последовательности цветов по словесной инструкции. Повторение написания цифры 0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Знакомство со словами: каждый, остальные. Пересчет реальных объектов (кубики). Составление ряда последовательности цифр по образцу</w:t>
            </w:r>
            <w:r>
              <w:rPr>
                <w:rFonts w:ascii="Times New Roman" w:hAnsi="Times New Roman"/>
                <w:sz w:val="28"/>
              </w:rPr>
              <w:t>. Повторение написания цифры 0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Знакомство со словами: каждый, остальные. Пересчет реальных объектов (кубики). Повторение написания цифры 0</w:t>
            </w:r>
          </w:p>
        </w:tc>
      </w:tr>
      <w:tr w:rsidR="00CB2FFE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w="1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Размер предметов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Знакомство со словами: маленький, большой. Группировка предметов по двум признакам. Игра на группировку предметов по изображениям, </w:t>
            </w:r>
            <w:r>
              <w:rPr>
                <w:rFonts w:ascii="Times New Roman" w:hAnsi="Times New Roman"/>
                <w:sz w:val="28"/>
              </w:rPr>
              <w:lastRenderedPageBreak/>
              <w:t>реальных объектов по корзинам. Повторение написания цифры 2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Знакомство со словами: маленький, большой. Группировка предметов </w:t>
            </w:r>
            <w:r>
              <w:rPr>
                <w:rFonts w:ascii="Times New Roman" w:hAnsi="Times New Roman"/>
                <w:sz w:val="28"/>
              </w:rPr>
              <w:t xml:space="preserve">по двум признакам. Игра на группировку предметов </w:t>
            </w:r>
            <w:r>
              <w:rPr>
                <w:rFonts w:ascii="Times New Roman" w:hAnsi="Times New Roman"/>
                <w:sz w:val="28"/>
              </w:rPr>
              <w:lastRenderedPageBreak/>
              <w:t>по изображениям, реальных объектов по корзинам. Прописывание геометрических рисунков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Знакомство со словами: маленький, большой. Группировка предметов по двум признакам. Прописывание геометрических рисунков</w:t>
            </w:r>
          </w:p>
        </w:tc>
      </w:tr>
      <w:tr w:rsidR="00CB2FFE">
        <w:tc>
          <w:tcPr>
            <w:tcW w:w="102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Раздел «Сравнение предметов»</w:t>
            </w:r>
          </w:p>
        </w:tc>
      </w:tr>
      <w:tr w:rsidR="00CB2FFE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</w:t>
            </w:r>
          </w:p>
        </w:tc>
        <w:tc>
          <w:tcPr>
            <w:tcW w:w="1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Величина предметов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Практическое занятие на сравнение предметов по величине</w:t>
            </w:r>
          </w:p>
        </w:tc>
      </w:tr>
      <w:tr w:rsidR="00CB2FFE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Размер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Знакомство со словами: больше, меньше. Группировка предметов по изучаемой теме. Составление человечков по росу, от большего к меньшему. </w:t>
            </w:r>
            <w:r>
              <w:rPr>
                <w:rFonts w:ascii="Times New Roman" w:hAnsi="Times New Roman"/>
                <w:sz w:val="28"/>
              </w:rPr>
              <w:t>Проставление порядка следования, нумерация (до 2-х)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Знакомство со словами: больше, меньше. Группировка предметов по изучаемой теме. Составление человечков по росу, от большего к меньшему. 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Знакомство со словами: больше, меньше. Составление башен из кубиков</w:t>
            </w:r>
            <w:r>
              <w:rPr>
                <w:rFonts w:ascii="Times New Roman" w:hAnsi="Times New Roman"/>
                <w:sz w:val="28"/>
              </w:rPr>
              <w:t xml:space="preserve"> разного размера. </w:t>
            </w:r>
          </w:p>
        </w:tc>
      </w:tr>
      <w:tr w:rsidR="00CB2FFE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1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Площадь предметов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Практическое занятие на сравнение предметов способом наложения</w:t>
            </w:r>
          </w:p>
        </w:tc>
      </w:tr>
      <w:tr w:rsidR="00CB2FFE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Равенство предметов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Знакомство со словами: равные, одинаковые по </w:t>
            </w:r>
            <w:r>
              <w:rPr>
                <w:rFonts w:ascii="Times New Roman" w:hAnsi="Times New Roman"/>
                <w:sz w:val="28"/>
              </w:rPr>
              <w:lastRenderedPageBreak/>
              <w:t>величине. Сравнение предметов способом наложения. Нахождение одинаковых предметов</w:t>
            </w:r>
            <w:r>
              <w:rPr>
                <w:rFonts w:ascii="Times New Roman" w:hAnsi="Times New Roman"/>
                <w:sz w:val="28"/>
              </w:rPr>
              <w:t xml:space="preserve"> из трех представленных (самостоятельно). Знакомство с цифрой 3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Знакомство со словами: равные, одинаковые </w:t>
            </w:r>
            <w:r>
              <w:rPr>
                <w:rFonts w:ascii="Times New Roman" w:hAnsi="Times New Roman"/>
                <w:sz w:val="28"/>
              </w:rPr>
              <w:lastRenderedPageBreak/>
              <w:t>по величине. Сравнение предметов способом наложения. Знакомство с цифрой 2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Знакомство со словами: равные. Сравнение предметов способом наложения. Знак</w:t>
            </w:r>
            <w:r>
              <w:rPr>
                <w:rFonts w:ascii="Times New Roman" w:hAnsi="Times New Roman"/>
                <w:sz w:val="28"/>
              </w:rPr>
              <w:t xml:space="preserve">омство </w:t>
            </w:r>
            <w:r>
              <w:rPr>
                <w:rFonts w:ascii="Times New Roman" w:hAnsi="Times New Roman"/>
                <w:sz w:val="28"/>
              </w:rPr>
              <w:lastRenderedPageBreak/>
              <w:t>с цифрой 1</w:t>
            </w:r>
          </w:p>
        </w:tc>
      </w:tr>
      <w:tr w:rsidR="00CB2FFE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13</w:t>
            </w:r>
          </w:p>
        </w:tc>
        <w:tc>
          <w:tcPr>
            <w:tcW w:w="1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Сравнение двух предметов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Практическое занятие на сравнение нескольких предметов разными способами</w:t>
            </w:r>
          </w:p>
        </w:tc>
      </w:tr>
      <w:tr w:rsidR="00CB2FFE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Равенство предметов (сравнение)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Знакомство со словами: равной, одинаковой. Сравнение предметов разными способами. Нахождение одинаковых предметов из четырех предложенных (пары). Нумерация предметов (до 2-х). Знакомство с написанием цифры 3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Знакомство со словами: равной, одинаковой. Сравн</w:t>
            </w:r>
            <w:r>
              <w:rPr>
                <w:rFonts w:ascii="Times New Roman" w:hAnsi="Times New Roman"/>
                <w:sz w:val="28"/>
              </w:rPr>
              <w:t xml:space="preserve">ение предметов разными способами. Нахождение одинаковых предметов из четырех предложенных (пары). Нумерация предметов (до 2-х). 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Знакомство со словами: одинаковые. Сравнение предметов одним из способов. Нахождение одинаковых предметов из четырех предложенн</w:t>
            </w:r>
            <w:r>
              <w:rPr>
                <w:rFonts w:ascii="Times New Roman" w:hAnsi="Times New Roman"/>
                <w:sz w:val="28"/>
              </w:rPr>
              <w:t>ых (пары). Повторение цифры 1</w:t>
            </w:r>
          </w:p>
        </w:tc>
      </w:tr>
      <w:tr w:rsidR="00CB2FFE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</w:t>
            </w:r>
          </w:p>
        </w:tc>
        <w:tc>
          <w:tcPr>
            <w:tcW w:w="1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Величина (сравнение)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Сравнение предметов реальной </w:t>
            </w:r>
            <w:r>
              <w:rPr>
                <w:rFonts w:ascii="Times New Roman" w:hAnsi="Times New Roman"/>
                <w:sz w:val="28"/>
              </w:rPr>
              <w:lastRenderedPageBreak/>
              <w:t>действительности с вымышленными объектами. Соединение. Повторение «соседей» цифры 2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Сравнение предметов реальной </w:t>
            </w:r>
            <w:r>
              <w:rPr>
                <w:rFonts w:ascii="Times New Roman" w:hAnsi="Times New Roman"/>
                <w:sz w:val="28"/>
              </w:rPr>
              <w:lastRenderedPageBreak/>
              <w:t xml:space="preserve">действительности с вымышленными объектами. Соединение. </w:t>
            </w:r>
            <w:r>
              <w:rPr>
                <w:rFonts w:ascii="Times New Roman" w:hAnsi="Times New Roman"/>
                <w:sz w:val="28"/>
              </w:rPr>
              <w:t>Написание цифры 2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Сравнение предметов реальной действительности с </w:t>
            </w:r>
            <w:r>
              <w:rPr>
                <w:rFonts w:ascii="Times New Roman" w:hAnsi="Times New Roman"/>
                <w:sz w:val="28"/>
              </w:rPr>
              <w:lastRenderedPageBreak/>
              <w:t>вымышленными объектами. Соединение. Написание цифры 1</w:t>
            </w:r>
          </w:p>
        </w:tc>
      </w:tr>
      <w:tr w:rsidR="00CB2FFE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16</w:t>
            </w:r>
          </w:p>
        </w:tc>
        <w:tc>
          <w:tcPr>
            <w:tcW w:w="1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Одинаковые предметы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Практическое занятие на сравнение серии предметов разными способами. </w:t>
            </w:r>
          </w:p>
        </w:tc>
      </w:tr>
      <w:tr w:rsidR="00CB2FFE">
        <w:tc>
          <w:tcPr>
            <w:tcW w:w="102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 четверть</w:t>
            </w:r>
          </w:p>
        </w:tc>
      </w:tr>
      <w:tr w:rsidR="00CB2FFE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</w:t>
            </w:r>
          </w:p>
        </w:tc>
        <w:tc>
          <w:tcPr>
            <w:tcW w:w="1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Длина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Знакомство со </w:t>
            </w:r>
            <w:r>
              <w:rPr>
                <w:rFonts w:ascii="Times New Roman" w:hAnsi="Times New Roman"/>
                <w:sz w:val="28"/>
              </w:rPr>
              <w:t>словами: длинный, короткий. Рисование линии с помощью линейки. Определение длинного и короткого отрезка. Написание цифр на линейном отрезке (до трех) – по образцу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Знакомство со словами: длинный, короткий. Рисование линии в произвольном порядке. Определение</w:t>
            </w:r>
            <w:r>
              <w:rPr>
                <w:rFonts w:ascii="Times New Roman" w:hAnsi="Times New Roman"/>
                <w:sz w:val="28"/>
              </w:rPr>
              <w:t xml:space="preserve"> длинного и короткого отрезка веревки. Написание цифры 2 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Знакомство со словами: длинный, короткий. Рисование линии в произвольном порядке. Написание цифры 1</w:t>
            </w:r>
          </w:p>
        </w:tc>
      </w:tr>
      <w:tr w:rsidR="00CB2FFE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</w:t>
            </w:r>
          </w:p>
        </w:tc>
        <w:tc>
          <w:tcPr>
            <w:tcW w:w="1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Длина (сравнение)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Практическое занятие на сравнение предметов по длине.</w:t>
            </w:r>
          </w:p>
        </w:tc>
      </w:tr>
      <w:tr w:rsidR="00CB2FFE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</w:t>
            </w:r>
          </w:p>
        </w:tc>
        <w:tc>
          <w:tcPr>
            <w:tcW w:w="1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Ширина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Знакомство со словами: широкий, узкий. Сравнение предметов способом </w:t>
            </w:r>
            <w:r>
              <w:rPr>
                <w:rFonts w:ascii="Times New Roman" w:hAnsi="Times New Roman"/>
                <w:sz w:val="28"/>
              </w:rPr>
              <w:lastRenderedPageBreak/>
              <w:t xml:space="preserve">наложения. Зарисовка широкого изображения по шаблону, закрашивание по горизонтали. Штриховка по горизонтали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Знакомство со словами: широкий, узкий. Сравнение предметов </w:t>
            </w:r>
            <w:r>
              <w:rPr>
                <w:rFonts w:ascii="Times New Roman" w:hAnsi="Times New Roman"/>
                <w:sz w:val="28"/>
              </w:rPr>
              <w:lastRenderedPageBreak/>
              <w:t xml:space="preserve">способом наложения. </w:t>
            </w:r>
            <w:r>
              <w:rPr>
                <w:rFonts w:ascii="Times New Roman" w:hAnsi="Times New Roman"/>
                <w:sz w:val="28"/>
              </w:rPr>
              <w:t>Штриховка по горизонтали широкой и узкой линией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Знакомство со словами: широкий, узкий. Сравнение предметов способом наложения. </w:t>
            </w:r>
          </w:p>
        </w:tc>
      </w:tr>
      <w:tr w:rsidR="00CB2FFE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20</w:t>
            </w:r>
          </w:p>
        </w:tc>
        <w:tc>
          <w:tcPr>
            <w:tcW w:w="1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Ширина (сравнение)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Практическое занятие на сравнение предметов по ширине.</w:t>
            </w:r>
          </w:p>
        </w:tc>
      </w:tr>
      <w:tr w:rsidR="00CB2FFE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</w:t>
            </w:r>
          </w:p>
        </w:tc>
        <w:tc>
          <w:tcPr>
            <w:tcW w:w="1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Высота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Знакомство со словами: высокий, низкий. Объемная аппликация разных домов (высокого и низкого). Сравнение. Зарисовка двух зданий, закрашивание объектов в направляемом порядке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Знакомство со словами: высокий, низкий. Объемная аппликация разных домов (высокого</w:t>
            </w:r>
            <w:r>
              <w:rPr>
                <w:rFonts w:ascii="Times New Roman" w:hAnsi="Times New Roman"/>
                <w:sz w:val="28"/>
              </w:rPr>
              <w:t xml:space="preserve"> и низкого). Сравнение. 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Знакомство со словами: высокий, низкий. Сравнение двух одинаковых по внешнему виду предметов</w:t>
            </w:r>
          </w:p>
        </w:tc>
      </w:tr>
      <w:tr w:rsidR="00CB2FFE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</w:t>
            </w:r>
          </w:p>
        </w:tc>
        <w:tc>
          <w:tcPr>
            <w:tcW w:w="1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Высота (сравнение)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Практическое занятие на сравнение предметов по высоте способом приставления</w:t>
            </w:r>
          </w:p>
        </w:tc>
      </w:tr>
      <w:tr w:rsidR="00CB2FFE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</w:t>
            </w:r>
          </w:p>
        </w:tc>
        <w:tc>
          <w:tcPr>
            <w:tcW w:w="1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Глубина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Знакомство со словами: глубокий, мелкий. Помещение предметов в </w:t>
            </w:r>
            <w:r>
              <w:rPr>
                <w:rFonts w:ascii="Times New Roman" w:hAnsi="Times New Roman"/>
                <w:sz w:val="28"/>
              </w:rPr>
              <w:lastRenderedPageBreak/>
              <w:t xml:space="preserve">миски разной глубины. Определение глубины миски. Сравнение. </w:t>
            </w:r>
          </w:p>
        </w:tc>
        <w:tc>
          <w:tcPr>
            <w:tcW w:w="4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Знакомство со словами: глубокий, мелкий. Помещение предметов в миски разной глубины. Определение глубины миски. </w:t>
            </w:r>
          </w:p>
        </w:tc>
      </w:tr>
      <w:tr w:rsidR="00CB2FFE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24</w:t>
            </w:r>
          </w:p>
        </w:tc>
        <w:tc>
          <w:tcPr>
            <w:tcW w:w="1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Глубина </w:t>
            </w:r>
            <w:r>
              <w:rPr>
                <w:rFonts w:ascii="Times New Roman" w:hAnsi="Times New Roman"/>
                <w:sz w:val="28"/>
              </w:rPr>
              <w:t>(сравнение)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Практическое занятие на сравнение предметов по глубине</w:t>
            </w:r>
          </w:p>
        </w:tc>
      </w:tr>
      <w:tr w:rsidR="00CB2FFE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</w:t>
            </w:r>
          </w:p>
        </w:tc>
        <w:tc>
          <w:tcPr>
            <w:tcW w:w="1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Толщина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Знакомство со словами: толстый, тонкий. Работа с реальными объектами. Сжимание разных по толщине предметов двумя руками. Зарисовка двух деревьев (разные по толщине). </w:t>
            </w:r>
            <w:r>
              <w:rPr>
                <w:rFonts w:ascii="Times New Roman" w:hAnsi="Times New Roman"/>
                <w:sz w:val="28"/>
              </w:rPr>
              <w:t>Обозначение зарисованных предметов, нумерация.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Знакомство со словами: толстый, тонкий. Работа с реальными объектами. Сжимание разных по толщине предметов двумя руками. Зарисовка двух предметов (разные по толщине), штриховка 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Знакомство со словами: толстый,</w:t>
            </w:r>
            <w:r>
              <w:rPr>
                <w:rFonts w:ascii="Times New Roman" w:hAnsi="Times New Roman"/>
                <w:sz w:val="28"/>
              </w:rPr>
              <w:t xml:space="preserve"> тонкий. Работа с реальными объектами. Сжимание разных по толщине предметов двумя руками (мягкими)</w:t>
            </w:r>
          </w:p>
        </w:tc>
      </w:tr>
      <w:tr w:rsidR="00CB2FFE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</w:t>
            </w:r>
          </w:p>
        </w:tc>
        <w:tc>
          <w:tcPr>
            <w:tcW w:w="1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Толщина (сравнение)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Практическое занятие по сравнению предметов по толщине</w:t>
            </w:r>
          </w:p>
        </w:tc>
      </w:tr>
      <w:tr w:rsidR="00CB2FFE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</w:t>
            </w:r>
          </w:p>
        </w:tc>
        <w:tc>
          <w:tcPr>
            <w:tcW w:w="1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Сравнение трех предметов по длине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Сравнение трех предметов по длине. </w:t>
            </w:r>
            <w:r>
              <w:rPr>
                <w:rFonts w:ascii="Times New Roman" w:hAnsi="Times New Roman"/>
                <w:sz w:val="28"/>
              </w:rPr>
              <w:t xml:space="preserve">Составление в порядке возрастания длины, </w:t>
            </w:r>
            <w:r>
              <w:rPr>
                <w:rFonts w:ascii="Times New Roman" w:hAnsi="Times New Roman"/>
                <w:sz w:val="28"/>
              </w:rPr>
              <w:lastRenderedPageBreak/>
              <w:t>убывания длины. Нумерация. Запись арифметического примера с добавлением на одну единицу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Сравнение трех предметов по длине. Составление в порядке возрастания </w:t>
            </w:r>
            <w:r>
              <w:rPr>
                <w:rFonts w:ascii="Times New Roman" w:hAnsi="Times New Roman"/>
                <w:sz w:val="28"/>
              </w:rPr>
              <w:lastRenderedPageBreak/>
              <w:t>длины, убывания длины. Запись арифметического примера с до</w:t>
            </w:r>
            <w:r>
              <w:rPr>
                <w:rFonts w:ascii="Times New Roman" w:hAnsi="Times New Roman"/>
                <w:sz w:val="28"/>
              </w:rPr>
              <w:t>бавлением на одну единицу – «рука в руке»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Сравнение трех предметов по длине. Составление в порядке возрастания длины, убывания длины. З</w:t>
            </w:r>
          </w:p>
        </w:tc>
      </w:tr>
      <w:tr w:rsidR="00CB2FFE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28</w:t>
            </w:r>
          </w:p>
        </w:tc>
        <w:tc>
          <w:tcPr>
            <w:tcW w:w="1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Сравнение трех предметов по ширине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Сравнение трех предметов по ширине. Составление в порядке возрастания ширины, убывания ширины. Нумерация. Запись арифметического примера с убавлением на одну единицу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Сравнение трех предметов по ширине. Составление в порядке возрастания ширины, убывания шир</w:t>
            </w:r>
            <w:r>
              <w:rPr>
                <w:rFonts w:ascii="Times New Roman" w:hAnsi="Times New Roman"/>
                <w:sz w:val="28"/>
              </w:rPr>
              <w:t xml:space="preserve">ины. Нумерация. 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Сравнение трех предметов по ширине. Составление в порядке возрастания ширины, убывания ширины. </w:t>
            </w:r>
          </w:p>
        </w:tc>
      </w:tr>
      <w:tr w:rsidR="00CB2FFE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</w:t>
            </w:r>
          </w:p>
        </w:tc>
        <w:tc>
          <w:tcPr>
            <w:tcW w:w="1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Сравнение трех предметов по высоте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Сравнение трех предметов по высоте. Составление в порядке возрастания высоты, убывания высоты. </w:t>
            </w:r>
            <w:r>
              <w:rPr>
                <w:rFonts w:ascii="Times New Roman" w:hAnsi="Times New Roman"/>
                <w:sz w:val="28"/>
              </w:rPr>
              <w:t xml:space="preserve">Нумерация. Составление </w:t>
            </w:r>
            <w:r>
              <w:rPr>
                <w:rFonts w:ascii="Times New Roman" w:hAnsi="Times New Roman"/>
                <w:sz w:val="28"/>
              </w:rPr>
              <w:lastRenderedPageBreak/>
              <w:t>арифметического примера (уравнение значений)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Сравнение трех предметов по высоте. Составление в порядке возрастания высоты, убывания высоты. </w:t>
            </w:r>
            <w:r>
              <w:rPr>
                <w:rFonts w:ascii="Times New Roman" w:hAnsi="Times New Roman"/>
                <w:sz w:val="28"/>
              </w:rPr>
              <w:lastRenderedPageBreak/>
              <w:t xml:space="preserve">Нумерация. 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Сравнение трех предметов по высоте. Составление в порядке возрастания высоты, убы</w:t>
            </w:r>
            <w:r>
              <w:rPr>
                <w:rFonts w:ascii="Times New Roman" w:hAnsi="Times New Roman"/>
                <w:sz w:val="28"/>
              </w:rPr>
              <w:t xml:space="preserve">вания высоты. </w:t>
            </w:r>
          </w:p>
        </w:tc>
      </w:tr>
      <w:tr w:rsidR="00CB2FFE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30</w:t>
            </w:r>
          </w:p>
        </w:tc>
        <w:tc>
          <w:tcPr>
            <w:tcW w:w="1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Сравнение трех предметов по глубине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Сравнение трех предметов по глубине. Составление в порядке возрастания глубины, убывания глубины. Нумерация</w:t>
            </w:r>
          </w:p>
        </w:tc>
        <w:tc>
          <w:tcPr>
            <w:tcW w:w="4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Сравнение трех предметов по глубине. </w:t>
            </w:r>
          </w:p>
        </w:tc>
      </w:tr>
      <w:tr w:rsidR="00CB2FFE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31</w:t>
            </w:r>
          </w:p>
        </w:tc>
        <w:tc>
          <w:tcPr>
            <w:tcW w:w="1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Сравнение трех предметов по толщине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Сравнение трех предметов по толщине. Составление в порядке возрастания толщины, убывания толщины. Нумерация </w:t>
            </w:r>
          </w:p>
        </w:tc>
        <w:tc>
          <w:tcPr>
            <w:tcW w:w="4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Сравнение трех предметов по толщине. Составление в порядке возрастания толщины, убывания толщины. Нумерация</w:t>
            </w:r>
          </w:p>
        </w:tc>
      </w:tr>
      <w:tr w:rsidR="00CB2FFE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32</w:t>
            </w:r>
          </w:p>
        </w:tc>
        <w:tc>
          <w:tcPr>
            <w:tcW w:w="1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Сравнение предметов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Практическое занятие на сравнение предметов разными способами. </w:t>
            </w:r>
          </w:p>
        </w:tc>
      </w:tr>
      <w:tr w:rsidR="00CB2FFE">
        <w:tc>
          <w:tcPr>
            <w:tcW w:w="102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 четверть</w:t>
            </w:r>
          </w:p>
        </w:tc>
      </w:tr>
      <w:tr w:rsidR="00CB2FFE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</w:t>
            </w:r>
          </w:p>
        </w:tc>
        <w:tc>
          <w:tcPr>
            <w:tcW w:w="1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Сравнение четырех предметов по ширине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Сравнение четырех предметов по ширине. Составление в последовательности, по образцу (самостоятельно)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Сравнение четырех предметов по </w:t>
            </w:r>
            <w:r>
              <w:rPr>
                <w:rFonts w:ascii="Times New Roman" w:hAnsi="Times New Roman"/>
                <w:sz w:val="28"/>
              </w:rPr>
              <w:t>ширине. Составление в последовательности, по образцу (со значительной помощью)</w:t>
            </w:r>
          </w:p>
        </w:tc>
      </w:tr>
      <w:tr w:rsidR="00CB2FFE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</w:t>
            </w:r>
          </w:p>
        </w:tc>
        <w:tc>
          <w:tcPr>
            <w:tcW w:w="1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Сравнение </w:t>
            </w:r>
            <w:r>
              <w:rPr>
                <w:rFonts w:ascii="Times New Roman" w:hAnsi="Times New Roman"/>
                <w:sz w:val="28"/>
              </w:rPr>
              <w:lastRenderedPageBreak/>
              <w:t>четырех предметов по высоте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Сравнение четырех предметов </w:t>
            </w:r>
            <w:r>
              <w:rPr>
                <w:rFonts w:ascii="Times New Roman" w:hAnsi="Times New Roman"/>
                <w:sz w:val="28"/>
              </w:rPr>
              <w:lastRenderedPageBreak/>
              <w:t>по высоте. Составление в последовательности, по образцу (самостоятельно)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Сравнение четырех </w:t>
            </w:r>
            <w:r>
              <w:rPr>
                <w:rFonts w:ascii="Times New Roman" w:hAnsi="Times New Roman"/>
                <w:sz w:val="28"/>
              </w:rPr>
              <w:lastRenderedPageBreak/>
              <w:t>предметов по высоте. Составление в последовательности, по образцу (со значительной помощью)</w:t>
            </w:r>
          </w:p>
        </w:tc>
      </w:tr>
      <w:tr w:rsidR="00CB2FFE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35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Сравнение четырех предметов по глубине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Сравнение четырех предметов по глубине. Составление в последовательности, по образцу (самостоятельно)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Сравнение четырех предметов по глубине. Составление в последовательности, по образцу (со значительной помощью)</w:t>
            </w:r>
          </w:p>
        </w:tc>
      </w:tr>
      <w:tr w:rsidR="00CB2FFE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36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Сравнение четырех предметов по толщине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Сравнение четырех предметов по толщине. Составление в порядке, по образцу (самостоятельно)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Сравнение </w:t>
            </w:r>
            <w:r>
              <w:rPr>
                <w:rFonts w:ascii="Times New Roman" w:hAnsi="Times New Roman"/>
                <w:sz w:val="28"/>
              </w:rPr>
              <w:t>четырех предметов по толщине. Составление в порядке, по образцу (со значительной помощью)</w:t>
            </w:r>
          </w:p>
        </w:tc>
      </w:tr>
      <w:tr w:rsidR="00CB2FFE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Вес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Знакомство со словами: тяжелый, легкий. Сравнение предметов в скрытом виде. Определение веса одинаковых по внешнему виду предметов, но разных по весу.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Знаком</w:t>
            </w:r>
            <w:r>
              <w:rPr>
                <w:rFonts w:ascii="Times New Roman" w:hAnsi="Times New Roman"/>
                <w:sz w:val="28"/>
              </w:rPr>
              <w:t>ство со словами: тяжелый, легкий. Сравнение одинаковых предметов по внешнему виду, разных по высоте. Определение веса предметов, разных по весу.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Знакомство со словами: тяжелый, легкий. Определение веса предметов, разных по весу.</w:t>
            </w:r>
          </w:p>
        </w:tc>
      </w:tr>
      <w:tr w:rsidR="00CB2FFE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38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Вес (сравнение)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Практическое занятие на сравнение предметов по массе (весу)</w:t>
            </w:r>
          </w:p>
        </w:tc>
      </w:tr>
      <w:tr w:rsidR="00CB2FFE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39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Сравнение трех предметов по массе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Сравнение трех предметов по тяжести (весу). Определение тяжести предметов по названиям. Нахождение двух одинаковых предметов по весу (скрытые от глаз). </w:t>
            </w:r>
            <w:r>
              <w:rPr>
                <w:rFonts w:ascii="Times New Roman" w:hAnsi="Times New Roman"/>
                <w:sz w:val="28"/>
              </w:rPr>
              <w:t>Нумерация предметов (до 3-х)</w:t>
            </w:r>
          </w:p>
        </w:tc>
        <w:tc>
          <w:tcPr>
            <w:tcW w:w="4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Сравнение трех предметов по тяжести (весу). Определение тяжести предметов по названиям. Нахождение двух одинаковых предметов по весу (скрытые от глаз). </w:t>
            </w:r>
          </w:p>
        </w:tc>
      </w:tr>
      <w:tr w:rsidR="00CB2FFE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Сравнение четырех предметов по массе.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Сравнение четырех предметов по </w:t>
            </w:r>
            <w:r>
              <w:rPr>
                <w:rFonts w:ascii="Times New Roman" w:hAnsi="Times New Roman"/>
                <w:sz w:val="28"/>
              </w:rPr>
              <w:t>тяжести (весу). Нахождение одинаковых предметов (по весу), разные по внешнему виду(пары). Нумерация предметов (до 3-х) с добавлением одного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Сравнение четырех предметов по тяжести (весу). Нахождение одинаковых предметов (по весу), разные по внешнему виду(па</w:t>
            </w:r>
            <w:r>
              <w:rPr>
                <w:rFonts w:ascii="Times New Roman" w:hAnsi="Times New Roman"/>
                <w:sz w:val="28"/>
              </w:rPr>
              <w:t>ры). Нумерация предметов (до 2-х)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Сравнение четырех предметов по тяжести (весу). Нахождение одинаковых предметов (по весу), разные по внешнему виду(пары). </w:t>
            </w:r>
          </w:p>
        </w:tc>
      </w:tr>
      <w:tr w:rsidR="00CB2FFE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Знакомство со словами: много, мало. </w:t>
            </w:r>
            <w:r>
              <w:rPr>
                <w:rFonts w:ascii="Times New Roman" w:hAnsi="Times New Roman"/>
                <w:sz w:val="28"/>
              </w:rPr>
              <w:lastRenderedPageBreak/>
              <w:t>Определение количества предметов по изображениям</w:t>
            </w:r>
            <w:r>
              <w:rPr>
                <w:rFonts w:ascii="Times New Roman" w:hAnsi="Times New Roman"/>
                <w:sz w:val="28"/>
              </w:rPr>
              <w:t xml:space="preserve"> (без подсчета). Дидактическая игра «Мало-много». Зарисовка одинаковых по внешнему виду, но разных по количеству предметов. Показ знаком на большее количество предметов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Знакомство со словами: много, мало. </w:t>
            </w:r>
            <w:r>
              <w:rPr>
                <w:rFonts w:ascii="Times New Roman" w:hAnsi="Times New Roman"/>
                <w:sz w:val="28"/>
              </w:rPr>
              <w:lastRenderedPageBreak/>
              <w:t>Определение количества предметов по изображениям (б</w:t>
            </w:r>
            <w:r>
              <w:rPr>
                <w:rFonts w:ascii="Times New Roman" w:hAnsi="Times New Roman"/>
                <w:sz w:val="28"/>
              </w:rPr>
              <w:t xml:space="preserve">ез подсчета). Дидактическая игра «Мало-много». Зарисовка одинаковых по внешнему виду, но разных по количеству предметов. 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Знакомство со словами: много, мало. Определение </w:t>
            </w:r>
            <w:r>
              <w:rPr>
                <w:rFonts w:ascii="Times New Roman" w:hAnsi="Times New Roman"/>
                <w:sz w:val="28"/>
              </w:rPr>
              <w:lastRenderedPageBreak/>
              <w:t xml:space="preserve">количества предметов по изображениям (без подсчета). Дидактическая игра «Мало-много». </w:t>
            </w:r>
          </w:p>
        </w:tc>
      </w:tr>
      <w:tr w:rsidR="00CB2FFE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42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(сравнение)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Практическое занятие на сравнение количества предметов </w:t>
            </w:r>
          </w:p>
        </w:tc>
      </w:tr>
      <w:tr w:rsidR="00CB2FFE">
        <w:tc>
          <w:tcPr>
            <w:tcW w:w="102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Раздел «Сравнение предметных совокупностей по количеству предметов, их составляющих»</w:t>
            </w:r>
          </w:p>
        </w:tc>
      </w:tr>
      <w:tr w:rsidR="00CB2FFE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43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Предметные совокупности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Знакомство со словами: больше, меньше. Соотнесение </w:t>
            </w:r>
            <w:r>
              <w:rPr>
                <w:rFonts w:ascii="Times New Roman" w:hAnsi="Times New Roman"/>
                <w:sz w:val="28"/>
              </w:rPr>
              <w:t>количества круп в бутылках, определение где больше, а где меньше. Изменение количества крупы в противоположности.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Знакомство со словами: больше, меньше. Соотнесение количества круп в бутылках. Изменение количества крупы в противоположности.</w:t>
            </w:r>
          </w:p>
        </w:tc>
      </w:tr>
      <w:tr w:rsidR="00CB2FFE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44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Предметные </w:t>
            </w:r>
            <w:r>
              <w:rPr>
                <w:rFonts w:ascii="Times New Roman" w:hAnsi="Times New Roman"/>
                <w:sz w:val="28"/>
              </w:rPr>
              <w:t>совокупности (сравнение</w:t>
            </w:r>
            <w:r>
              <w:rPr>
                <w:rFonts w:ascii="Times New Roman" w:hAnsi="Times New Roman"/>
                <w:sz w:val="28"/>
              </w:rPr>
              <w:lastRenderedPageBreak/>
              <w:t>)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Практическое занятие на сравнение двух предметных совокупностей</w:t>
            </w:r>
          </w:p>
        </w:tc>
      </w:tr>
      <w:tr w:rsidR="00CB2FFE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45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Повторение обозначения предметных совокупностей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Повторение слов: равное, одинаковое количество. Уравнение реальных предметов. Соотнесение предметов по количеству</w:t>
            </w:r>
            <w:r>
              <w:rPr>
                <w:rFonts w:ascii="Times New Roman" w:hAnsi="Times New Roman"/>
                <w:sz w:val="28"/>
              </w:rPr>
              <w:t xml:space="preserve"> без подсчета, добавление или уменьшение до уравнения количества. Запись равенства. Пропись геометрического ряда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Повторение слов: равное, одинаковое количество. Уравнение реальных предметов. Соотнесение предметов по количеству без подсчета, добавление или </w:t>
            </w:r>
            <w:r>
              <w:rPr>
                <w:rFonts w:ascii="Times New Roman" w:hAnsi="Times New Roman"/>
                <w:sz w:val="28"/>
              </w:rPr>
              <w:t>уменьшение до уравнения количества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Повторение слов: равное, одинаковое количество. Уравнение реальных предметов. Соотнесение предметов по количеству.</w:t>
            </w:r>
          </w:p>
        </w:tc>
      </w:tr>
      <w:tr w:rsidR="00CB2FFE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46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Количества предметов (до изменение)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Сравнение количества предметов одной совокупности до изменения </w:t>
            </w:r>
            <w:r>
              <w:rPr>
                <w:rFonts w:ascii="Times New Roman" w:hAnsi="Times New Roman"/>
                <w:sz w:val="28"/>
              </w:rPr>
              <w:t xml:space="preserve">количества предметов. Самостоятельное определение, обозначение. </w:t>
            </w:r>
          </w:p>
        </w:tc>
        <w:tc>
          <w:tcPr>
            <w:tcW w:w="4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Сравнение количества предметов одной совокупности до изменения количества предметов. </w:t>
            </w:r>
          </w:p>
        </w:tc>
      </w:tr>
      <w:tr w:rsidR="00CB2FFE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47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предметов (после изменения)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Сравнение количества предметов одной совокупности после изменения количества </w:t>
            </w:r>
            <w:r>
              <w:rPr>
                <w:rFonts w:ascii="Times New Roman" w:hAnsi="Times New Roman"/>
                <w:sz w:val="28"/>
              </w:rPr>
              <w:lastRenderedPageBreak/>
              <w:t xml:space="preserve">предметов. Самостоятельное изменение, сравнение, обозначение. </w:t>
            </w:r>
          </w:p>
        </w:tc>
        <w:tc>
          <w:tcPr>
            <w:tcW w:w="4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Сравнение количества предметов одной совокупности после изменения количества предметов. </w:t>
            </w:r>
          </w:p>
        </w:tc>
      </w:tr>
      <w:tr w:rsidR="00CB2FFE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48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Соответствия однозначны</w:t>
            </w:r>
            <w:r>
              <w:rPr>
                <w:rFonts w:ascii="Times New Roman" w:hAnsi="Times New Roman"/>
                <w:sz w:val="28"/>
              </w:rPr>
              <w:t>х предметов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Сравнение небольших предметных совокупностей путем установления взаимно однозначного соответствия между ними. Вырезание и приклеивание однородных предметов в группировке (с незначительной помощью)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Сравнение небольших предметных совокупностей п</w:t>
            </w:r>
            <w:r>
              <w:rPr>
                <w:rFonts w:ascii="Times New Roman" w:hAnsi="Times New Roman"/>
                <w:sz w:val="28"/>
              </w:rPr>
              <w:t>утем установления взаимно однозначного соответствия между ними. Вырезание и приклеивание однородных предметов (со значительной помощью)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Сравнение небольших предметных совокупностей путем установления взаимно однозначного соответствия между ними. Вырезание </w:t>
            </w:r>
            <w:r>
              <w:rPr>
                <w:rFonts w:ascii="Times New Roman" w:hAnsi="Times New Roman"/>
                <w:sz w:val="28"/>
              </w:rPr>
              <w:t>и приклеивание однородных предметов – «рука в руке»</w:t>
            </w:r>
          </w:p>
        </w:tc>
      </w:tr>
      <w:tr w:rsidR="00CB2FFE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49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Соответствия частей однозначных предметов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Сравнение небольших предметных совокупностей путем установления взаимно однозначного соответствия между их частями. Аппликация из частей «Моя </w:t>
            </w:r>
            <w:r>
              <w:rPr>
                <w:rFonts w:ascii="Times New Roman" w:hAnsi="Times New Roman"/>
                <w:sz w:val="28"/>
              </w:rPr>
              <w:lastRenderedPageBreak/>
              <w:t xml:space="preserve">семья»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Сравнение небольших предметных совокупностей. Аппликация из частей «Моя семья» (вырезание - с помощью, приклеивание – без </w:t>
            </w:r>
            <w:r>
              <w:rPr>
                <w:rFonts w:ascii="Times New Roman" w:hAnsi="Times New Roman"/>
                <w:sz w:val="28"/>
              </w:rPr>
              <w:lastRenderedPageBreak/>
              <w:t>помощи)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Сравнение небольших предметных совокупностей. Аппликация из частей «Моя семья» - «рука в руке»</w:t>
            </w:r>
          </w:p>
        </w:tc>
      </w:tr>
      <w:tr w:rsidR="00CB2FFE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50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Недостающие предметы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Знако</w:t>
            </w:r>
            <w:r>
              <w:rPr>
                <w:rFonts w:ascii="Times New Roman" w:hAnsi="Times New Roman"/>
                <w:sz w:val="28"/>
              </w:rPr>
              <w:t>мство со словами: недостающие предметы. Нахождение недостающих предметов из серии предложенных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Знакомство со словами: недостающие предметы. Нахождение недостающих предметов из серии предложенных (с незначительной помощью)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Знакомство со словами: недостающие</w:t>
            </w:r>
            <w:r>
              <w:rPr>
                <w:rFonts w:ascii="Times New Roman" w:hAnsi="Times New Roman"/>
                <w:sz w:val="28"/>
              </w:rPr>
              <w:t xml:space="preserve"> предметы. Нахождение недостающих предметов из серии предложенных (со значительной помощью)</w:t>
            </w:r>
          </w:p>
        </w:tc>
      </w:tr>
      <w:tr w:rsidR="00CB2FFE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Сравнение предметов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Практическое занятие на сравнение предметных совокупностей</w:t>
            </w:r>
          </w:p>
        </w:tc>
      </w:tr>
      <w:tr w:rsidR="00CB2FFE">
        <w:tc>
          <w:tcPr>
            <w:tcW w:w="102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Раздел «сравнение объемов жидкостей, сыпучих продуктов»</w:t>
            </w:r>
          </w:p>
        </w:tc>
      </w:tr>
      <w:tr w:rsidR="00CB2FFE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52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Жидкость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Повторении цвета. Сравнение объемов жидкостей в одинаковых емкостях. Определение двух одинаковых по количеству жидкости бутылок (разные по цвету).</w:t>
            </w:r>
          </w:p>
        </w:tc>
      </w:tr>
      <w:tr w:rsidR="00CB2FFE">
        <w:tc>
          <w:tcPr>
            <w:tcW w:w="102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 четверть</w:t>
            </w:r>
          </w:p>
        </w:tc>
      </w:tr>
      <w:tr w:rsidR="00CB2FFE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53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Жидкость (изменения)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Сравнение объема жидкостей в одинаковых емкостях до и после изменения </w:t>
            </w:r>
            <w:r>
              <w:rPr>
                <w:rFonts w:ascii="Times New Roman" w:hAnsi="Times New Roman"/>
                <w:sz w:val="28"/>
              </w:rPr>
              <w:t xml:space="preserve">объема. Самостоятельное определение равных по количеству жидкостей бутылок. Переливание </w:t>
            </w:r>
            <w:r>
              <w:rPr>
                <w:rFonts w:ascii="Times New Roman" w:hAnsi="Times New Roman"/>
                <w:sz w:val="28"/>
              </w:rPr>
              <w:lastRenderedPageBreak/>
              <w:t>жидкости в бутылку с таким же цветом воды.</w:t>
            </w:r>
          </w:p>
        </w:tc>
        <w:tc>
          <w:tcPr>
            <w:tcW w:w="4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Сравнение объема жидкостей в одинаковых емкостях до и после изменения объема. Переливание жидкости в бутылку с таким же цвето</w:t>
            </w:r>
            <w:r>
              <w:rPr>
                <w:rFonts w:ascii="Times New Roman" w:hAnsi="Times New Roman"/>
                <w:sz w:val="28"/>
              </w:rPr>
              <w:t>м воды.</w:t>
            </w:r>
          </w:p>
        </w:tc>
      </w:tr>
      <w:tr w:rsidR="00CB2FFE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54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Сыпучие продукты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Сравнение объемов сыпучих продуктов в одинаковых емкостях. Самостоятельное определение</w:t>
            </w:r>
          </w:p>
        </w:tc>
        <w:tc>
          <w:tcPr>
            <w:tcW w:w="4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Сравнение объемов сыпучих продуктов в одинаковых емкостях. </w:t>
            </w:r>
          </w:p>
        </w:tc>
      </w:tr>
      <w:tr w:rsidR="00CB2FFE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Сыпучие продуктов (изменения)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Сравнение объема сыпучих продуктов до и посл</w:t>
            </w:r>
            <w:r>
              <w:rPr>
                <w:rFonts w:ascii="Times New Roman" w:hAnsi="Times New Roman"/>
                <w:sz w:val="28"/>
              </w:rPr>
              <w:t>е изменения объема. Самостоятельное определение. Пересыпание через воронку до определенного уровня.</w:t>
            </w:r>
          </w:p>
        </w:tc>
        <w:tc>
          <w:tcPr>
            <w:tcW w:w="4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Сравнение объема сыпучих продуктов до и после изменения объема. Пересыпание через воронку до определенного уровня.</w:t>
            </w:r>
          </w:p>
        </w:tc>
      </w:tr>
      <w:tr w:rsidR="00CB2FFE">
        <w:tc>
          <w:tcPr>
            <w:tcW w:w="102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Раздел «Положение предметов в </w:t>
            </w:r>
            <w:r>
              <w:rPr>
                <w:rFonts w:ascii="Times New Roman" w:hAnsi="Times New Roman"/>
                <w:b/>
                <w:sz w:val="28"/>
              </w:rPr>
              <w:t>пространстве, на плоскости»</w:t>
            </w:r>
          </w:p>
        </w:tc>
      </w:tr>
      <w:tr w:rsidR="00CB2FFE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Пространство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Знакомство с понятием пространство. Игра на разложение предметов по заданным поверхностям, нахождение.</w:t>
            </w:r>
          </w:p>
        </w:tc>
      </w:tr>
      <w:tr w:rsidR="00CB2FFE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57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Плоскость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Положения предметов на плоскости. Распределение предметов по поверхности стола (стол разделен на квадраты по цветам) в </w:t>
            </w:r>
            <w:r>
              <w:rPr>
                <w:rFonts w:ascii="Times New Roman" w:hAnsi="Times New Roman"/>
                <w:sz w:val="28"/>
              </w:rPr>
              <w:lastRenderedPageBreak/>
              <w:t xml:space="preserve">соответствии с заданным цветом. Раскраска по номерам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Положения предметов на плоскости. Распределение предметов по поверхности стола (сто</w:t>
            </w:r>
            <w:r>
              <w:rPr>
                <w:rFonts w:ascii="Times New Roman" w:hAnsi="Times New Roman"/>
                <w:sz w:val="28"/>
              </w:rPr>
              <w:t xml:space="preserve">л </w:t>
            </w:r>
            <w:r>
              <w:rPr>
                <w:rFonts w:ascii="Times New Roman" w:hAnsi="Times New Roman"/>
                <w:sz w:val="28"/>
              </w:rPr>
              <w:lastRenderedPageBreak/>
              <w:t>разделен на квадраты по цветам) в соответствии с заданным цветом. Раскраска по образцу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Положения предметов на плоскости. Распределение предметов по поверхности стола (стол разделен на квадраты по цветам) в соответствии с заданным цветом. </w:t>
            </w:r>
            <w:r>
              <w:rPr>
                <w:rFonts w:ascii="Times New Roman" w:hAnsi="Times New Roman"/>
                <w:sz w:val="28"/>
              </w:rPr>
              <w:lastRenderedPageBreak/>
              <w:t>Штриховка</w:t>
            </w:r>
          </w:p>
        </w:tc>
      </w:tr>
      <w:tr w:rsidR="00CB2FFE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58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Местоположение предметов (впереди, сзади)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Знакомство со словами: впереди, сзади. Построение в колонну. Аппликация «Моя семья» с нумерацией людей</w:t>
            </w:r>
          </w:p>
        </w:tc>
        <w:tc>
          <w:tcPr>
            <w:tcW w:w="4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Знакомство со словами: впереди, сзади. Построение в колонну. Аппликация «Моя семья» </w:t>
            </w:r>
          </w:p>
        </w:tc>
      </w:tr>
      <w:tr w:rsidR="00CB2FFE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59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Местоположение </w:t>
            </w:r>
            <w:r>
              <w:rPr>
                <w:rFonts w:ascii="Times New Roman" w:hAnsi="Times New Roman"/>
                <w:sz w:val="28"/>
              </w:rPr>
              <w:t>предметов (вверху, внизу)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Знакомство со словами: вверху, внизу. Перемещение предметов с заданными параметрами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Знакомство со словами: вверху, внизу. Перемещение предметов по ориентирам </w:t>
            </w:r>
          </w:p>
        </w:tc>
      </w:tr>
      <w:tr w:rsidR="00CB2FFE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Местоположение предметов (выше, ниже)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Знакомство со словами: </w:t>
            </w:r>
            <w:r>
              <w:rPr>
                <w:rFonts w:ascii="Times New Roman" w:hAnsi="Times New Roman"/>
                <w:sz w:val="28"/>
              </w:rPr>
              <w:t>выше, ниже. Малоподвижная игра на изменение положений тела. Изменение положения веревки на столе</w:t>
            </w:r>
          </w:p>
        </w:tc>
      </w:tr>
      <w:tr w:rsidR="00CB2FFE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Местоположение предметов (на, в, за, над, под)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Знакомство со словами: на, в, за, над, под. Перемещение предметов из коробки в соответствии с заданным </w:t>
            </w:r>
            <w:r>
              <w:rPr>
                <w:rFonts w:ascii="Times New Roman" w:hAnsi="Times New Roman"/>
                <w:sz w:val="28"/>
              </w:rPr>
              <w:t>словом</w:t>
            </w:r>
          </w:p>
        </w:tc>
      </w:tr>
      <w:tr w:rsidR="00CB2FFE">
        <w:trPr>
          <w:trHeight w:val="339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62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Местоположение предметов </w:t>
            </w:r>
            <w:r>
              <w:rPr>
                <w:rFonts w:ascii="Times New Roman" w:hAnsi="Times New Roman"/>
                <w:sz w:val="28"/>
              </w:rPr>
              <w:lastRenderedPageBreak/>
              <w:t>(внутри, перед)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Знакомство со словами: внутри, перед. Перемещение предметов из коробки в соответствии с заданными </w:t>
            </w:r>
            <w:r>
              <w:rPr>
                <w:rFonts w:ascii="Times New Roman" w:hAnsi="Times New Roman"/>
                <w:sz w:val="28"/>
              </w:rPr>
              <w:lastRenderedPageBreak/>
              <w:t>словами</w:t>
            </w:r>
          </w:p>
        </w:tc>
      </w:tr>
      <w:tr w:rsidR="00CB2FFE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63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Местоположение предметов (в середине, между)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Знакомство со словами: в середине, между. Сравнение трех предметов по высоте. Определение названного предмета в середину. </w:t>
            </w:r>
          </w:p>
        </w:tc>
      </w:tr>
      <w:tr w:rsidR="00CB2FFE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64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Перемещение предметов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Практическое занятие на перемещение предметов в указанном положении</w:t>
            </w:r>
          </w:p>
        </w:tc>
      </w:tr>
      <w:tr w:rsidR="00CB2FFE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65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Порядок следования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Повторение </w:t>
            </w:r>
            <w:r>
              <w:rPr>
                <w:rFonts w:ascii="Times New Roman" w:hAnsi="Times New Roman"/>
                <w:sz w:val="28"/>
              </w:rPr>
              <w:t>слов порядка следования. Составление</w:t>
            </w:r>
          </w:p>
        </w:tc>
      </w:tr>
      <w:tr w:rsidR="00CB2FFE">
        <w:tc>
          <w:tcPr>
            <w:tcW w:w="102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Раздел «Геометрический материал»</w:t>
            </w:r>
          </w:p>
        </w:tc>
      </w:tr>
      <w:tr w:rsidR="00CB2FFE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66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Геометрическая фигура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Круг, квадрат. Сравнение геометрических фигур способом наложения. Соотнесение фигур с названиями. Составление фигур из счетных палочек. Рисование </w:t>
            </w:r>
            <w:r>
              <w:rPr>
                <w:rFonts w:ascii="Times New Roman" w:hAnsi="Times New Roman"/>
                <w:sz w:val="28"/>
              </w:rPr>
              <w:t>геометрических фигур по точкам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Круг, квадрат. Сравнение геометрических фигур способом наложения. Соотнесение фигур с названиями. Составление фигур из счетных палочек. Обводка геометрической фигуры по линиям (с помощью)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Круг. Сравнение геометрических фигур </w:t>
            </w:r>
            <w:r>
              <w:rPr>
                <w:rFonts w:ascii="Times New Roman" w:hAnsi="Times New Roman"/>
                <w:sz w:val="28"/>
              </w:rPr>
              <w:t>способом наложения. Обводка геометрической фигуры по линиям «рука в руке»</w:t>
            </w:r>
          </w:p>
        </w:tc>
      </w:tr>
      <w:tr w:rsidR="00CB2FFE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Геометрическая </w:t>
            </w:r>
            <w:r>
              <w:rPr>
                <w:rFonts w:ascii="Times New Roman" w:hAnsi="Times New Roman"/>
                <w:sz w:val="28"/>
              </w:rPr>
              <w:lastRenderedPageBreak/>
              <w:t>фигура (сравнение)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Распознавание, соотнесение геометрических фигур с </w:t>
            </w:r>
            <w:r>
              <w:rPr>
                <w:rFonts w:ascii="Times New Roman" w:hAnsi="Times New Roman"/>
                <w:sz w:val="28"/>
              </w:rPr>
              <w:lastRenderedPageBreak/>
              <w:t xml:space="preserve">названиями. Обведение по шаблону. Соотнесение геометрических фигур с тенями. 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Распознавание, соотнесение </w:t>
            </w:r>
            <w:r>
              <w:rPr>
                <w:rFonts w:ascii="Times New Roman" w:hAnsi="Times New Roman"/>
                <w:sz w:val="28"/>
              </w:rPr>
              <w:lastRenderedPageBreak/>
              <w:t xml:space="preserve">геометрических фигур с названиями. Обведение по шаблону. </w:t>
            </w:r>
          </w:p>
        </w:tc>
      </w:tr>
      <w:tr w:rsidR="00CB2FFE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68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Диагностика полученных знаний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CB2FF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FE" w:rsidRDefault="00873D7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Выполнение диагностических заданий</w:t>
            </w:r>
          </w:p>
        </w:tc>
      </w:tr>
    </w:tbl>
    <w:p w:rsidR="00CB2FFE" w:rsidRDefault="00CB2FFE">
      <w:pPr>
        <w:rPr>
          <w:sz w:val="32"/>
        </w:rPr>
      </w:pPr>
    </w:p>
    <w:p w:rsidR="00CB2FFE" w:rsidRDefault="00CB2FFE">
      <w:pPr>
        <w:rPr>
          <w:sz w:val="32"/>
        </w:rPr>
      </w:pPr>
    </w:p>
    <w:p w:rsidR="00CB2FFE" w:rsidRDefault="00CB2FFE">
      <w:pPr>
        <w:spacing w:after="0" w:line="240" w:lineRule="auto"/>
        <w:ind w:left="-992"/>
        <w:jc w:val="both"/>
        <w:rPr>
          <w:rFonts w:ascii="Times New Roman" w:hAnsi="Times New Roman"/>
          <w:b/>
          <w:sz w:val="28"/>
        </w:rPr>
      </w:pPr>
    </w:p>
    <w:sectPr w:rsidR="00CB2FFE">
      <w:pgSz w:w="11906" w:h="16838"/>
      <w:pgMar w:top="1134" w:right="850" w:bottom="1134" w:left="85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B76E51"/>
    <w:multiLevelType w:val="multilevel"/>
    <w:tmpl w:val="AC14FF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45336F"/>
    <w:multiLevelType w:val="multilevel"/>
    <w:tmpl w:val="C382E2D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">
    <w:nsid w:val="2A1B0257"/>
    <w:multiLevelType w:val="multilevel"/>
    <w:tmpl w:val="E98E91E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3A4F3838"/>
    <w:multiLevelType w:val="multilevel"/>
    <w:tmpl w:val="123858C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4">
    <w:nsid w:val="3FC47F80"/>
    <w:multiLevelType w:val="multilevel"/>
    <w:tmpl w:val="4A66AE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122656A"/>
    <w:multiLevelType w:val="multilevel"/>
    <w:tmpl w:val="A3E27C76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6">
    <w:nsid w:val="43C11252"/>
    <w:multiLevelType w:val="multilevel"/>
    <w:tmpl w:val="336E94B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7">
    <w:nsid w:val="45E80B8C"/>
    <w:multiLevelType w:val="multilevel"/>
    <w:tmpl w:val="583683D8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8">
    <w:nsid w:val="46085947"/>
    <w:multiLevelType w:val="multilevel"/>
    <w:tmpl w:val="7DA80DF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9">
    <w:nsid w:val="4B2812C4"/>
    <w:multiLevelType w:val="multilevel"/>
    <w:tmpl w:val="17F2E70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nsid w:val="4D5D2D28"/>
    <w:multiLevelType w:val="multilevel"/>
    <w:tmpl w:val="2B5241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5DC1F6A"/>
    <w:multiLevelType w:val="multilevel"/>
    <w:tmpl w:val="C79433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9E56D0F"/>
    <w:multiLevelType w:val="multilevel"/>
    <w:tmpl w:val="6360BC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1401799"/>
    <w:multiLevelType w:val="multilevel"/>
    <w:tmpl w:val="DA44F4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A382457"/>
    <w:multiLevelType w:val="multilevel"/>
    <w:tmpl w:val="892C021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>
    <w:nsid w:val="75C00568"/>
    <w:multiLevelType w:val="multilevel"/>
    <w:tmpl w:val="1580404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16">
    <w:nsid w:val="7F71754D"/>
    <w:multiLevelType w:val="multilevel"/>
    <w:tmpl w:val="A5A67C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4"/>
  </w:num>
  <w:num w:numId="3">
    <w:abstractNumId w:val="9"/>
  </w:num>
  <w:num w:numId="4">
    <w:abstractNumId w:val="1"/>
  </w:num>
  <w:num w:numId="5">
    <w:abstractNumId w:val="6"/>
  </w:num>
  <w:num w:numId="6">
    <w:abstractNumId w:val="8"/>
  </w:num>
  <w:num w:numId="7">
    <w:abstractNumId w:val="15"/>
  </w:num>
  <w:num w:numId="8">
    <w:abstractNumId w:val="3"/>
  </w:num>
  <w:num w:numId="9">
    <w:abstractNumId w:val="13"/>
  </w:num>
  <w:num w:numId="10">
    <w:abstractNumId w:val="11"/>
  </w:num>
  <w:num w:numId="11">
    <w:abstractNumId w:val="10"/>
  </w:num>
  <w:num w:numId="12">
    <w:abstractNumId w:val="16"/>
  </w:num>
  <w:num w:numId="13">
    <w:abstractNumId w:val="12"/>
  </w:num>
  <w:num w:numId="14">
    <w:abstractNumId w:val="4"/>
  </w:num>
  <w:num w:numId="15">
    <w:abstractNumId w:val="7"/>
  </w:num>
  <w:num w:numId="16">
    <w:abstractNumId w:val="5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B2FFE"/>
    <w:rsid w:val="00873D7B"/>
    <w:rsid w:val="00CB2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784806-694E-41E4-9F18-CE15AD220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customStyle="1" w:styleId="Default">
    <w:name w:val="Default"/>
    <w:link w:val="Default0"/>
    <w:pPr>
      <w:spacing w:after="0" w:line="240" w:lineRule="auto"/>
    </w:pPr>
    <w:rPr>
      <w:rFonts w:ascii="Calibri" w:hAnsi="Calibri"/>
      <w:sz w:val="24"/>
    </w:rPr>
  </w:style>
  <w:style w:type="character" w:customStyle="1" w:styleId="Default0">
    <w:name w:val="Default"/>
    <w:link w:val="Default"/>
    <w:rPr>
      <w:rFonts w:ascii="Calibri" w:hAnsi="Calibri"/>
      <w:color w:val="000000"/>
      <w:sz w:val="24"/>
    </w:rPr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Основной шрифт абзаца1"/>
    <w:link w:val="13"/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4">
    <w:name w:val="Subtitle"/>
    <w:next w:val="a"/>
    <w:link w:val="a5"/>
    <w:uiPriority w:val="11"/>
    <w:qFormat/>
    <w:rPr>
      <w:rFonts w:ascii="XO Thames" w:hAnsi="XO Thames"/>
      <w:i/>
      <w:color w:val="616161"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6">
    <w:name w:val="Normal (Web)"/>
    <w:basedOn w:val="a"/>
    <w:link w:val="a7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7">
    <w:name w:val="Обычный (веб) Знак"/>
    <w:basedOn w:val="1"/>
    <w:link w:val="a6"/>
    <w:rPr>
      <w:rFonts w:ascii="Times New Roman" w:hAnsi="Times New Roman"/>
      <w:sz w:val="24"/>
    </w:rPr>
  </w:style>
  <w:style w:type="paragraph" w:styleId="a8">
    <w:name w:val="Title"/>
    <w:next w:val="a"/>
    <w:link w:val="a9"/>
    <w:uiPriority w:val="10"/>
    <w:qFormat/>
    <w:rPr>
      <w:rFonts w:ascii="XO Thames" w:hAnsi="XO Thames"/>
      <w:b/>
      <w:sz w:val="52"/>
    </w:rPr>
  </w:style>
  <w:style w:type="character" w:customStyle="1" w:styleId="a9">
    <w:name w:val="Название Знак"/>
    <w:link w:val="a8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a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30</Pages>
  <Words>5784</Words>
  <Characters>32972</Characters>
  <Application>Microsoft Office Word</Application>
  <DocSecurity>0</DocSecurity>
  <Lines>274</Lines>
  <Paragraphs>77</Paragraphs>
  <ScaleCrop>false</ScaleCrop>
  <Company/>
  <LinksUpToDate>false</LinksUpToDate>
  <CharactersWithSpaces>38679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Pedagogi</cp:lastModifiedBy>
  <cp:revision>2</cp:revision>
  <dcterms:created xsi:type="dcterms:W3CDTF">2025-09-29T07:35:00Z</dcterms:created>
  <dcterms:modified xsi:type="dcterms:W3CDTF">2025-09-29T07:37:00Z</dcterms:modified>
</cp:coreProperties>
</file>